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5A" w:rsidRPr="00BE4908" w:rsidRDefault="00FF4A97" w:rsidP="0082793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BE4908">
        <w:rPr>
          <w:rFonts w:ascii="Times New Roman" w:hAnsi="Times New Roman" w:cs="Times New Roman"/>
          <w:b/>
          <w:sz w:val="26"/>
          <w:szCs w:val="26"/>
        </w:rPr>
        <w:t xml:space="preserve">инистерство образования и науки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BE4908">
        <w:rPr>
          <w:rFonts w:ascii="Times New Roman" w:hAnsi="Times New Roman" w:cs="Times New Roman"/>
          <w:b/>
          <w:sz w:val="26"/>
          <w:szCs w:val="26"/>
        </w:rPr>
        <w:t>алужской</w:t>
      </w:r>
      <w:proofErr w:type="spellEnd"/>
      <w:r w:rsidRPr="00BE4908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B23C5A" w:rsidRPr="00BE4908" w:rsidRDefault="00B23C5A" w:rsidP="00FF4A9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908"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дополнительного образования Калужской области «Областной центр дополнительного образования детей им. Ю.А. Гагарина»</w:t>
      </w:r>
    </w:p>
    <w:p w:rsidR="00057A43" w:rsidRPr="00BE4908" w:rsidRDefault="00057A43" w:rsidP="00057A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908">
        <w:rPr>
          <w:rFonts w:ascii="Times New Roman" w:hAnsi="Times New Roman" w:cs="Times New Roman"/>
          <w:b/>
          <w:sz w:val="26"/>
          <w:szCs w:val="26"/>
        </w:rPr>
        <w:t>(ГБУ ДО КО «ОЦДОД им. Ю</w:t>
      </w:r>
      <w:proofErr w:type="gramStart"/>
      <w:r w:rsidRPr="00BE4908">
        <w:rPr>
          <w:rFonts w:ascii="Times New Roman" w:hAnsi="Times New Roman" w:cs="Times New Roman"/>
          <w:b/>
          <w:sz w:val="26"/>
          <w:szCs w:val="26"/>
        </w:rPr>
        <w:t>,А</w:t>
      </w:r>
      <w:proofErr w:type="gramEnd"/>
      <w:r w:rsidRPr="00BE4908">
        <w:rPr>
          <w:rFonts w:ascii="Times New Roman" w:hAnsi="Times New Roman" w:cs="Times New Roman"/>
          <w:b/>
          <w:sz w:val="26"/>
          <w:szCs w:val="26"/>
        </w:rPr>
        <w:t>. Гагарина»)</w:t>
      </w:r>
    </w:p>
    <w:p w:rsidR="00057A43" w:rsidRPr="00057A43" w:rsidRDefault="00057A43" w:rsidP="00057A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C1" w:rsidRPr="00057A43" w:rsidRDefault="004C3A2F" w:rsidP="00057A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6C1" w:rsidRPr="00057A43">
        <w:rPr>
          <w:rFonts w:ascii="Times New Roman" w:hAnsi="Times New Roman" w:cs="Times New Roman"/>
          <w:b/>
          <w:sz w:val="28"/>
          <w:szCs w:val="28"/>
        </w:rPr>
        <w:t>Инструктивно-методическое письмо</w:t>
      </w:r>
    </w:p>
    <w:p w:rsidR="008976C1" w:rsidRPr="00057A43" w:rsidRDefault="008976C1" w:rsidP="00057A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1BD" w:rsidRPr="00057A43" w:rsidRDefault="000841BD" w:rsidP="00057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Введение</w:t>
      </w:r>
    </w:p>
    <w:p w:rsidR="00982D9E" w:rsidRPr="00057A43" w:rsidRDefault="000841BD" w:rsidP="00A47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23DF" w:rsidRPr="00057A4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Калужской области от 29.12.2018 г. № 1949 ГБУ ДО КО «ОЦДОД им. Ю</w:t>
      </w:r>
      <w:proofErr w:type="gramStart"/>
      <w:r w:rsidR="004B23DF" w:rsidRPr="00057A43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4B23DF" w:rsidRPr="00057A43">
        <w:rPr>
          <w:rFonts w:ascii="Times New Roman" w:hAnsi="Times New Roman" w:cs="Times New Roman"/>
          <w:sz w:val="28"/>
          <w:szCs w:val="28"/>
        </w:rPr>
        <w:t>. Гагарина</w:t>
      </w:r>
      <w:r w:rsidR="003860AA" w:rsidRPr="00057A43">
        <w:rPr>
          <w:rFonts w:ascii="Times New Roman" w:hAnsi="Times New Roman" w:cs="Times New Roman"/>
          <w:sz w:val="28"/>
          <w:szCs w:val="28"/>
        </w:rPr>
        <w:t>»</w:t>
      </w:r>
      <w:r w:rsidR="004B23DF" w:rsidRPr="00057A43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3860AA" w:rsidRPr="00057A43">
        <w:rPr>
          <w:rFonts w:ascii="Times New Roman" w:hAnsi="Times New Roman" w:cs="Times New Roman"/>
          <w:sz w:val="28"/>
          <w:szCs w:val="28"/>
        </w:rPr>
        <w:t>т</w:t>
      </w:r>
      <w:r w:rsidR="004B23DF" w:rsidRPr="00057A43">
        <w:rPr>
          <w:rFonts w:ascii="Times New Roman" w:hAnsi="Times New Roman" w:cs="Times New Roman"/>
          <w:sz w:val="28"/>
          <w:szCs w:val="28"/>
        </w:rPr>
        <w:t>ся ресурсным центром дополнит</w:t>
      </w:r>
      <w:r w:rsidR="00A47ACC">
        <w:rPr>
          <w:rFonts w:ascii="Times New Roman" w:hAnsi="Times New Roman" w:cs="Times New Roman"/>
          <w:sz w:val="28"/>
          <w:szCs w:val="28"/>
        </w:rPr>
        <w:t xml:space="preserve">ельного образования технической, </w:t>
      </w:r>
      <w:r w:rsidR="003860AA" w:rsidRPr="00057A43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4B23DF" w:rsidRPr="00057A43">
        <w:rPr>
          <w:rFonts w:ascii="Times New Roman" w:hAnsi="Times New Roman" w:cs="Times New Roman"/>
          <w:sz w:val="28"/>
          <w:szCs w:val="28"/>
        </w:rPr>
        <w:t>направленност</w:t>
      </w:r>
      <w:r w:rsidR="003860AA" w:rsidRPr="00057A43">
        <w:rPr>
          <w:rFonts w:ascii="Times New Roman" w:hAnsi="Times New Roman" w:cs="Times New Roman"/>
          <w:sz w:val="28"/>
          <w:szCs w:val="28"/>
        </w:rPr>
        <w:t>ей и</w:t>
      </w:r>
      <w:r w:rsidR="004B23DF" w:rsidRPr="00057A43">
        <w:rPr>
          <w:rFonts w:ascii="Times New Roman" w:hAnsi="Times New Roman" w:cs="Times New Roman"/>
          <w:sz w:val="28"/>
          <w:szCs w:val="28"/>
        </w:rPr>
        <w:t xml:space="preserve"> </w:t>
      </w:r>
      <w:r w:rsidR="005D42F0" w:rsidRPr="00057A43">
        <w:rPr>
          <w:rFonts w:ascii="Times New Roman" w:hAnsi="Times New Roman" w:cs="Times New Roman"/>
          <w:sz w:val="28"/>
          <w:szCs w:val="28"/>
        </w:rPr>
        <w:t xml:space="preserve">по формированию основ </w:t>
      </w:r>
      <w:r w:rsidR="003860AA" w:rsidRPr="00057A43">
        <w:rPr>
          <w:rFonts w:ascii="Times New Roman" w:hAnsi="Times New Roman" w:cs="Times New Roman"/>
          <w:sz w:val="28"/>
          <w:szCs w:val="28"/>
        </w:rPr>
        <w:t>безопасного</w:t>
      </w:r>
      <w:r w:rsidR="005D42F0" w:rsidRPr="00057A43">
        <w:rPr>
          <w:rFonts w:ascii="Times New Roman" w:hAnsi="Times New Roman" w:cs="Times New Roman"/>
          <w:sz w:val="28"/>
          <w:szCs w:val="28"/>
        </w:rPr>
        <w:t xml:space="preserve"> </w:t>
      </w:r>
      <w:r w:rsidR="003860AA" w:rsidRPr="00057A43">
        <w:rPr>
          <w:rFonts w:ascii="Times New Roman" w:hAnsi="Times New Roman" w:cs="Times New Roman"/>
          <w:sz w:val="28"/>
          <w:szCs w:val="28"/>
        </w:rPr>
        <w:t>поведения обучающихся.</w:t>
      </w:r>
      <w:r w:rsidR="00EC005F" w:rsidRPr="00057A43">
        <w:rPr>
          <w:rFonts w:ascii="Times New Roman" w:hAnsi="Times New Roman" w:cs="Times New Roman"/>
          <w:sz w:val="28"/>
          <w:szCs w:val="28"/>
        </w:rPr>
        <w:t xml:space="preserve"> Одной из функций ресурсного центра </w:t>
      </w:r>
      <w:r w:rsidR="008E6C0B" w:rsidRPr="00057A43">
        <w:rPr>
          <w:rFonts w:ascii="Times New Roman" w:hAnsi="Times New Roman" w:cs="Times New Roman"/>
          <w:sz w:val="28"/>
          <w:szCs w:val="28"/>
        </w:rPr>
        <w:t xml:space="preserve">является организация работы муниципальных опорных площадок. </w:t>
      </w:r>
    </w:p>
    <w:p w:rsidR="001F35A5" w:rsidRDefault="00605401" w:rsidP="00057A4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43">
        <w:rPr>
          <w:rFonts w:ascii="Times New Roman" w:hAnsi="Times New Roman" w:cs="Times New Roman"/>
          <w:sz w:val="28"/>
          <w:szCs w:val="28"/>
        </w:rPr>
        <w:t>Согласно положению,</w:t>
      </w:r>
      <w:r w:rsidRPr="00057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муниципальная опорная площадка</w:t>
      </w:r>
      <w:r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(МОП) - это база </w:t>
      </w:r>
      <w:r w:rsidR="007E180D"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proofErr w:type="gramStart"/>
      <w:r w:rsidR="007E180D"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E180D"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«ОЦДОД </w:t>
      </w:r>
      <w:proofErr w:type="gramStart"/>
      <w:r w:rsidR="007E180D"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="007E180D"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>. Ю.</w:t>
      </w:r>
      <w:r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Гагарина» по организации методического сопровождения образовательных </w:t>
      </w:r>
      <w:r w:rsidR="00FF4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педагогов образовательных </w:t>
      </w:r>
      <w:r w:rsidR="00FF4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распространению лучшего инновационного опыта для развития муниципальной системы дополнительного образования</w:t>
      </w:r>
      <w:r w:rsidR="001F3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401" w:rsidRPr="00057A43" w:rsidRDefault="00605401" w:rsidP="00057A4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опорной площадки - распространение и внедрение актуального педагогического опыта по направлению своей деятельности, обеспечивающему решение приоритетных задач для муниципальной системы дополнительного образования.</w:t>
      </w:r>
    </w:p>
    <w:p w:rsidR="00C4052B" w:rsidRPr="00057A43" w:rsidRDefault="00C4052B" w:rsidP="0005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В связи с этим направляем пакет организационно-методических документов для обеспечения деятельности</w:t>
      </w:r>
      <w:r w:rsidR="00FF4A97">
        <w:rPr>
          <w:rFonts w:ascii="Times New Roman" w:hAnsi="Times New Roman" w:cs="Times New Roman"/>
          <w:sz w:val="28"/>
          <w:szCs w:val="28"/>
        </w:rPr>
        <w:t xml:space="preserve"> муниципальных опорных площадок: алгоритм деятельности МОП, р</w:t>
      </w:r>
      <w:r w:rsidR="00FF4A97" w:rsidRPr="00FF4A97">
        <w:rPr>
          <w:rFonts w:ascii="Times New Roman" w:hAnsi="Times New Roman" w:cs="Times New Roman"/>
          <w:sz w:val="28"/>
          <w:szCs w:val="28"/>
        </w:rPr>
        <w:t>екомендации по составлению программы деятельности муниципальной опорной площадки</w:t>
      </w:r>
      <w:r w:rsidR="00FF4A97">
        <w:rPr>
          <w:rFonts w:ascii="Times New Roman" w:hAnsi="Times New Roman" w:cs="Times New Roman"/>
          <w:sz w:val="28"/>
          <w:szCs w:val="28"/>
        </w:rPr>
        <w:t>, п</w:t>
      </w:r>
      <w:r w:rsidR="00FF4A97" w:rsidRPr="00FF4A97">
        <w:rPr>
          <w:rFonts w:ascii="Times New Roman" w:hAnsi="Times New Roman" w:cs="Times New Roman"/>
          <w:sz w:val="28"/>
          <w:szCs w:val="28"/>
        </w:rPr>
        <w:t>римерный модельный план работы МОП по профилактике детского дорожно-транспортного травматизма</w:t>
      </w:r>
    </w:p>
    <w:p w:rsidR="00E66B6B" w:rsidRPr="00057A43" w:rsidRDefault="00E66B6B" w:rsidP="00FF4A9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Алгоритм деятельности МОП</w:t>
      </w:r>
    </w:p>
    <w:p w:rsidR="002B7AB1" w:rsidRPr="00057A43" w:rsidRDefault="0067410D" w:rsidP="00057A4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4A3EB8" w:rsidRPr="00057A43">
        <w:rPr>
          <w:rFonts w:ascii="Times New Roman" w:hAnsi="Times New Roman" w:cs="Times New Roman"/>
          <w:sz w:val="28"/>
          <w:szCs w:val="28"/>
        </w:rPr>
        <w:t>, получившая статус МОП</w:t>
      </w:r>
      <w:r w:rsidR="002B7AB1" w:rsidRPr="00057A43">
        <w:rPr>
          <w:rFonts w:ascii="Times New Roman" w:hAnsi="Times New Roman" w:cs="Times New Roman"/>
          <w:sz w:val="28"/>
          <w:szCs w:val="28"/>
        </w:rPr>
        <w:t>:</w:t>
      </w:r>
    </w:p>
    <w:p w:rsidR="0067410D" w:rsidRPr="00057A43" w:rsidRDefault="0067410D" w:rsidP="00057A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назначает руководителя муниципальной опорной площадки</w:t>
      </w:r>
      <w:r w:rsidR="002B7AB1" w:rsidRPr="00057A43">
        <w:rPr>
          <w:rFonts w:ascii="Times New Roman" w:hAnsi="Times New Roman" w:cs="Times New Roman"/>
          <w:sz w:val="28"/>
          <w:szCs w:val="28"/>
        </w:rPr>
        <w:t>;</w:t>
      </w:r>
    </w:p>
    <w:p w:rsidR="0067410D" w:rsidRPr="00057A43" w:rsidRDefault="0067410D" w:rsidP="00057A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формирует и утверждает сост</w:t>
      </w:r>
      <w:r w:rsidR="004150CE" w:rsidRPr="00057A43">
        <w:rPr>
          <w:rFonts w:ascii="Times New Roman" w:hAnsi="Times New Roman" w:cs="Times New Roman"/>
          <w:sz w:val="28"/>
          <w:szCs w:val="28"/>
        </w:rPr>
        <w:t>а</w:t>
      </w:r>
      <w:r w:rsidRPr="00057A43">
        <w:rPr>
          <w:rFonts w:ascii="Times New Roman" w:hAnsi="Times New Roman" w:cs="Times New Roman"/>
          <w:sz w:val="28"/>
          <w:szCs w:val="28"/>
        </w:rPr>
        <w:t>в рабочей группы</w:t>
      </w:r>
      <w:r w:rsidR="002B7AB1" w:rsidRPr="00057A43">
        <w:rPr>
          <w:rFonts w:ascii="Times New Roman" w:hAnsi="Times New Roman" w:cs="Times New Roman"/>
          <w:sz w:val="28"/>
          <w:szCs w:val="28"/>
        </w:rPr>
        <w:t>;</w:t>
      </w:r>
    </w:p>
    <w:p w:rsidR="00E9348E" w:rsidRPr="00057A43" w:rsidRDefault="004150CE" w:rsidP="00057A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составляет</w:t>
      </w:r>
      <w:r w:rsidR="00577747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Pr="00057A43">
        <w:rPr>
          <w:rFonts w:ascii="Times New Roman" w:hAnsi="Times New Roman" w:cs="Times New Roman"/>
          <w:sz w:val="28"/>
          <w:szCs w:val="28"/>
        </w:rPr>
        <w:t xml:space="preserve"> программу деятельности муниципальной опорной площадки</w:t>
      </w:r>
      <w:r w:rsidR="0057765A" w:rsidRPr="00057A43">
        <w:rPr>
          <w:rFonts w:ascii="Times New Roman" w:hAnsi="Times New Roman" w:cs="Times New Roman"/>
          <w:sz w:val="28"/>
          <w:szCs w:val="28"/>
        </w:rPr>
        <w:t xml:space="preserve"> и календарный план </w:t>
      </w:r>
      <w:r w:rsidR="00857AD6" w:rsidRPr="00057A4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7765A" w:rsidRPr="00057A43">
        <w:rPr>
          <w:rFonts w:ascii="Times New Roman" w:hAnsi="Times New Roman" w:cs="Times New Roman"/>
          <w:sz w:val="28"/>
          <w:szCs w:val="28"/>
        </w:rPr>
        <w:t>на учебный год</w:t>
      </w:r>
      <w:r w:rsidR="00E9348E" w:rsidRPr="00057A43">
        <w:rPr>
          <w:rFonts w:ascii="Times New Roman" w:hAnsi="Times New Roman" w:cs="Times New Roman"/>
          <w:sz w:val="28"/>
          <w:szCs w:val="28"/>
        </w:rPr>
        <w:t>;</w:t>
      </w:r>
    </w:p>
    <w:p w:rsidR="004150CE" w:rsidRPr="00057A43" w:rsidRDefault="00E9348E" w:rsidP="00057A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создает страницу МОП на сайте образовательной организации.</w:t>
      </w:r>
      <w:r w:rsidR="0057765A" w:rsidRPr="0005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0D" w:rsidRPr="00057A43" w:rsidRDefault="00440903" w:rsidP="0005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Перечень локальных актов МОП:</w:t>
      </w:r>
    </w:p>
    <w:p w:rsidR="00440903" w:rsidRPr="00057A43" w:rsidRDefault="00440903" w:rsidP="00057A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Приказы:</w:t>
      </w:r>
    </w:p>
    <w:p w:rsidR="00440903" w:rsidRPr="00057A43" w:rsidRDefault="00C320C7" w:rsidP="00057A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</w:t>
      </w:r>
      <w:r w:rsidR="00440903" w:rsidRPr="00057A43">
        <w:rPr>
          <w:rFonts w:ascii="Times New Roman" w:hAnsi="Times New Roman" w:cs="Times New Roman"/>
          <w:sz w:val="28"/>
          <w:szCs w:val="28"/>
        </w:rPr>
        <w:t xml:space="preserve"> назначении руководителя МОП</w:t>
      </w:r>
      <w:r w:rsidR="002B2A69">
        <w:rPr>
          <w:rFonts w:ascii="Times New Roman" w:hAnsi="Times New Roman" w:cs="Times New Roman"/>
          <w:sz w:val="28"/>
          <w:szCs w:val="28"/>
        </w:rPr>
        <w:t xml:space="preserve"> и составе рабочей группы</w:t>
      </w:r>
      <w:r w:rsidRPr="00057A43">
        <w:rPr>
          <w:rFonts w:ascii="Times New Roman" w:hAnsi="Times New Roman" w:cs="Times New Roman"/>
          <w:sz w:val="28"/>
          <w:szCs w:val="28"/>
        </w:rPr>
        <w:t>;</w:t>
      </w:r>
    </w:p>
    <w:p w:rsidR="00440903" w:rsidRPr="00057A43" w:rsidRDefault="00C320C7" w:rsidP="00057A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</w:t>
      </w:r>
      <w:r w:rsidR="00440903" w:rsidRPr="00057A43">
        <w:rPr>
          <w:rFonts w:ascii="Times New Roman" w:hAnsi="Times New Roman" w:cs="Times New Roman"/>
          <w:sz w:val="28"/>
          <w:szCs w:val="28"/>
        </w:rPr>
        <w:t xml:space="preserve">б утверждении программы </w:t>
      </w:r>
      <w:r w:rsidR="00AF018F" w:rsidRPr="00057A43">
        <w:rPr>
          <w:rFonts w:ascii="Times New Roman" w:hAnsi="Times New Roman" w:cs="Times New Roman"/>
          <w:sz w:val="28"/>
          <w:szCs w:val="28"/>
        </w:rPr>
        <w:t>деятельности</w:t>
      </w:r>
      <w:r w:rsidR="00440903" w:rsidRPr="00057A43">
        <w:rPr>
          <w:rFonts w:ascii="Times New Roman" w:hAnsi="Times New Roman" w:cs="Times New Roman"/>
          <w:sz w:val="28"/>
          <w:szCs w:val="28"/>
        </w:rPr>
        <w:t xml:space="preserve"> МОП</w:t>
      </w:r>
      <w:r w:rsidRPr="00057A43">
        <w:rPr>
          <w:rFonts w:ascii="Times New Roman" w:hAnsi="Times New Roman" w:cs="Times New Roman"/>
          <w:sz w:val="28"/>
          <w:szCs w:val="28"/>
        </w:rPr>
        <w:t>;</w:t>
      </w:r>
    </w:p>
    <w:p w:rsidR="00440903" w:rsidRPr="00057A43" w:rsidRDefault="00C320C7" w:rsidP="00057A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</w:t>
      </w:r>
      <w:r w:rsidR="00440903" w:rsidRPr="00057A43">
        <w:rPr>
          <w:rFonts w:ascii="Times New Roman" w:hAnsi="Times New Roman" w:cs="Times New Roman"/>
          <w:sz w:val="28"/>
          <w:szCs w:val="28"/>
        </w:rPr>
        <w:t xml:space="preserve">б утверждении календарного </w:t>
      </w:r>
      <w:r w:rsidR="00857AD6" w:rsidRPr="00057A43">
        <w:rPr>
          <w:rFonts w:ascii="Times New Roman" w:hAnsi="Times New Roman" w:cs="Times New Roman"/>
          <w:sz w:val="28"/>
          <w:szCs w:val="28"/>
        </w:rPr>
        <w:t>плана</w:t>
      </w:r>
      <w:r w:rsidR="00440903" w:rsidRPr="00057A43">
        <w:rPr>
          <w:rFonts w:ascii="Times New Roman" w:hAnsi="Times New Roman" w:cs="Times New Roman"/>
          <w:sz w:val="28"/>
          <w:szCs w:val="28"/>
        </w:rPr>
        <w:t xml:space="preserve"> мероприятий МОП на </w:t>
      </w:r>
      <w:r w:rsidRPr="00057A43">
        <w:rPr>
          <w:rFonts w:ascii="Times New Roman" w:hAnsi="Times New Roman" w:cs="Times New Roman"/>
          <w:sz w:val="28"/>
          <w:szCs w:val="28"/>
        </w:rPr>
        <w:t>у</w:t>
      </w:r>
      <w:r w:rsidR="00440903" w:rsidRPr="00057A43">
        <w:rPr>
          <w:rFonts w:ascii="Times New Roman" w:hAnsi="Times New Roman" w:cs="Times New Roman"/>
          <w:sz w:val="28"/>
          <w:szCs w:val="28"/>
        </w:rPr>
        <w:t>чебный год</w:t>
      </w:r>
      <w:r w:rsidRPr="00057A43">
        <w:rPr>
          <w:rFonts w:ascii="Times New Roman" w:hAnsi="Times New Roman" w:cs="Times New Roman"/>
          <w:sz w:val="28"/>
          <w:szCs w:val="28"/>
        </w:rPr>
        <w:t>.</w:t>
      </w:r>
    </w:p>
    <w:p w:rsidR="00C320C7" w:rsidRPr="00057A43" w:rsidRDefault="00C320C7" w:rsidP="00057A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Положения:</w:t>
      </w:r>
    </w:p>
    <w:p w:rsidR="00C320C7" w:rsidRPr="00057A43" w:rsidRDefault="00FE1661" w:rsidP="00057A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 муниципальной опорной площадке;</w:t>
      </w:r>
    </w:p>
    <w:p w:rsidR="00FE1661" w:rsidRPr="00057A43" w:rsidRDefault="00991555" w:rsidP="00057A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 рабочей группе педагогов;</w:t>
      </w:r>
    </w:p>
    <w:p w:rsidR="00991555" w:rsidRPr="00057A43" w:rsidRDefault="00991555" w:rsidP="00057A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Программы:</w:t>
      </w:r>
    </w:p>
    <w:p w:rsidR="00991555" w:rsidRPr="00057A43" w:rsidRDefault="00E66B6B" w:rsidP="00057A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п</w:t>
      </w:r>
      <w:r w:rsidR="00991555" w:rsidRPr="00057A43">
        <w:rPr>
          <w:rFonts w:ascii="Times New Roman" w:hAnsi="Times New Roman" w:cs="Times New Roman"/>
          <w:sz w:val="28"/>
          <w:szCs w:val="28"/>
        </w:rPr>
        <w:t>рограмма деятельности МОП</w:t>
      </w:r>
      <w:r w:rsidR="00A4758C" w:rsidRPr="00057A43">
        <w:rPr>
          <w:rFonts w:ascii="Times New Roman" w:hAnsi="Times New Roman" w:cs="Times New Roman"/>
          <w:sz w:val="28"/>
          <w:szCs w:val="28"/>
        </w:rPr>
        <w:t>;</w:t>
      </w:r>
    </w:p>
    <w:p w:rsidR="00991555" w:rsidRPr="00057A43" w:rsidRDefault="00E66B6B" w:rsidP="00057A4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д</w:t>
      </w:r>
      <w:r w:rsidR="00991555" w:rsidRPr="00057A43">
        <w:rPr>
          <w:rFonts w:ascii="Times New Roman" w:hAnsi="Times New Roman" w:cs="Times New Roman"/>
          <w:sz w:val="28"/>
          <w:szCs w:val="28"/>
        </w:rPr>
        <w:t>ополнительн</w:t>
      </w:r>
      <w:r w:rsidRPr="00057A43">
        <w:rPr>
          <w:rFonts w:ascii="Times New Roman" w:hAnsi="Times New Roman" w:cs="Times New Roman"/>
          <w:sz w:val="28"/>
          <w:szCs w:val="28"/>
        </w:rPr>
        <w:t>ые</w:t>
      </w:r>
      <w:r w:rsidR="00991555" w:rsidRPr="00057A43">
        <w:rPr>
          <w:rFonts w:ascii="Times New Roman" w:hAnsi="Times New Roman" w:cs="Times New Roman"/>
          <w:sz w:val="28"/>
          <w:szCs w:val="28"/>
        </w:rPr>
        <w:t xml:space="preserve"> общеобразоват</w:t>
      </w:r>
      <w:r w:rsidRPr="00057A43">
        <w:rPr>
          <w:rFonts w:ascii="Times New Roman" w:hAnsi="Times New Roman" w:cs="Times New Roman"/>
          <w:sz w:val="28"/>
          <w:szCs w:val="28"/>
        </w:rPr>
        <w:t>е</w:t>
      </w:r>
      <w:r w:rsidR="00991555" w:rsidRPr="00057A43">
        <w:rPr>
          <w:rFonts w:ascii="Times New Roman" w:hAnsi="Times New Roman" w:cs="Times New Roman"/>
          <w:sz w:val="28"/>
          <w:szCs w:val="28"/>
        </w:rPr>
        <w:t>льн</w:t>
      </w:r>
      <w:r w:rsidRPr="00057A43">
        <w:rPr>
          <w:rFonts w:ascii="Times New Roman" w:hAnsi="Times New Roman" w:cs="Times New Roman"/>
          <w:sz w:val="28"/>
          <w:szCs w:val="28"/>
        </w:rPr>
        <w:t>ые</w:t>
      </w:r>
      <w:r w:rsidR="00991555" w:rsidRPr="00057A43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Pr="00057A43">
        <w:rPr>
          <w:rFonts w:ascii="Times New Roman" w:hAnsi="Times New Roman" w:cs="Times New Roman"/>
          <w:sz w:val="28"/>
          <w:szCs w:val="28"/>
        </w:rPr>
        <w:t>ие</w:t>
      </w:r>
      <w:r w:rsidR="00991555" w:rsidRPr="00057A4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57A43">
        <w:rPr>
          <w:rFonts w:ascii="Times New Roman" w:hAnsi="Times New Roman" w:cs="Times New Roman"/>
          <w:sz w:val="28"/>
          <w:szCs w:val="28"/>
        </w:rPr>
        <w:t>ы</w:t>
      </w:r>
      <w:r w:rsidR="00991555" w:rsidRPr="00057A43">
        <w:rPr>
          <w:rFonts w:ascii="Times New Roman" w:hAnsi="Times New Roman" w:cs="Times New Roman"/>
          <w:sz w:val="28"/>
          <w:szCs w:val="28"/>
        </w:rPr>
        <w:t xml:space="preserve"> по </w:t>
      </w:r>
      <w:r w:rsidRPr="00057A43">
        <w:rPr>
          <w:rFonts w:ascii="Times New Roman" w:hAnsi="Times New Roman" w:cs="Times New Roman"/>
          <w:sz w:val="28"/>
          <w:szCs w:val="28"/>
        </w:rPr>
        <w:t>направлениям деятельности опорной площадки</w:t>
      </w:r>
      <w:r w:rsidR="00A4758C" w:rsidRPr="00057A43">
        <w:rPr>
          <w:rFonts w:ascii="Times New Roman" w:hAnsi="Times New Roman" w:cs="Times New Roman"/>
          <w:sz w:val="28"/>
          <w:szCs w:val="28"/>
        </w:rPr>
        <w:t>.</w:t>
      </w:r>
    </w:p>
    <w:p w:rsidR="00FE1661" w:rsidRPr="00057A43" w:rsidRDefault="00D676FD" w:rsidP="0005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Образовательная организация, имеющая статус МОП, должна фиксировать результаты деятельности 2 раза в год</w:t>
      </w:r>
      <w:r w:rsidR="008A5114" w:rsidRPr="00057A43">
        <w:rPr>
          <w:rFonts w:ascii="Times New Roman" w:hAnsi="Times New Roman" w:cs="Times New Roman"/>
          <w:sz w:val="28"/>
          <w:szCs w:val="28"/>
        </w:rPr>
        <w:t xml:space="preserve"> (до 25 декабря и до 25 мая текущего года).</w:t>
      </w:r>
    </w:p>
    <w:p w:rsidR="00447BE5" w:rsidRPr="00057A43" w:rsidRDefault="00447BE5" w:rsidP="0005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Отчет о результатах деятельности МОП предоставляе</w:t>
      </w:r>
      <w:r w:rsidR="00DF1A68" w:rsidRPr="00057A43">
        <w:rPr>
          <w:rFonts w:ascii="Times New Roman" w:hAnsi="Times New Roman" w:cs="Times New Roman"/>
          <w:sz w:val="28"/>
          <w:szCs w:val="28"/>
        </w:rPr>
        <w:t>т</w:t>
      </w:r>
      <w:r w:rsidRPr="00057A43">
        <w:rPr>
          <w:rFonts w:ascii="Times New Roman" w:hAnsi="Times New Roman" w:cs="Times New Roman"/>
          <w:sz w:val="28"/>
          <w:szCs w:val="28"/>
        </w:rPr>
        <w:t>ся в следующих формах: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F1A68" w:rsidRPr="00057A43" w:rsidTr="00DF1A68">
        <w:tc>
          <w:tcPr>
            <w:tcW w:w="4785" w:type="dxa"/>
          </w:tcPr>
          <w:p w:rsidR="00DF1A68" w:rsidRPr="00057A43" w:rsidRDefault="00DF1A68" w:rsidP="00057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4786" w:type="dxa"/>
          </w:tcPr>
          <w:p w:rsidR="00DF1A68" w:rsidRPr="00057A43" w:rsidRDefault="00DF1A68" w:rsidP="00057A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Срок предоставлени</w:t>
            </w:r>
            <w:r w:rsidR="004F1531" w:rsidRPr="00057A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отчета</w:t>
            </w:r>
          </w:p>
        </w:tc>
      </w:tr>
      <w:tr w:rsidR="00DF1A68" w:rsidRPr="00057A43" w:rsidTr="00DF1A68">
        <w:tc>
          <w:tcPr>
            <w:tcW w:w="4785" w:type="dxa"/>
          </w:tcPr>
          <w:p w:rsidR="00DF1A68" w:rsidRPr="00057A43" w:rsidRDefault="00DF1A68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о выполнении программы деятельности 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МОП с приложением разработанных методических продуктов</w:t>
            </w:r>
          </w:p>
        </w:tc>
        <w:tc>
          <w:tcPr>
            <w:tcW w:w="4786" w:type="dxa"/>
          </w:tcPr>
          <w:p w:rsidR="00DF1A68" w:rsidRPr="00057A43" w:rsidRDefault="00DF1A68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декабря и до 25 мая текущего года</w:t>
            </w:r>
          </w:p>
        </w:tc>
      </w:tr>
      <w:tr w:rsidR="00DF1A68" w:rsidRPr="00057A43" w:rsidTr="00DF1A68">
        <w:tc>
          <w:tcPr>
            <w:tcW w:w="4785" w:type="dxa"/>
          </w:tcPr>
          <w:p w:rsidR="00DF1A68" w:rsidRPr="00057A43" w:rsidRDefault="00DF1A68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Статистические данные диагностики, подтверждающие положительную динамику результатов деятельности МОП</w:t>
            </w:r>
          </w:p>
        </w:tc>
        <w:tc>
          <w:tcPr>
            <w:tcW w:w="4786" w:type="dxa"/>
          </w:tcPr>
          <w:p w:rsidR="00DF1A68" w:rsidRPr="00057A43" w:rsidRDefault="00DF1A68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до 25 декабря и до 25 мая текущего года</w:t>
            </w:r>
          </w:p>
        </w:tc>
      </w:tr>
      <w:tr w:rsidR="00DF1A68" w:rsidRPr="00057A43" w:rsidTr="00DF1A68">
        <w:tc>
          <w:tcPr>
            <w:tcW w:w="4785" w:type="dxa"/>
          </w:tcPr>
          <w:p w:rsidR="00DF1A68" w:rsidRPr="00057A43" w:rsidRDefault="00F902D9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материалы, подтверждающие положительный социальный эффект деятельности МОП</w:t>
            </w:r>
          </w:p>
        </w:tc>
        <w:tc>
          <w:tcPr>
            <w:tcW w:w="4786" w:type="dxa"/>
          </w:tcPr>
          <w:p w:rsidR="00DF1A68" w:rsidRPr="00057A43" w:rsidRDefault="004F1531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По окончании программы деятельности МОП</w:t>
            </w:r>
          </w:p>
        </w:tc>
      </w:tr>
      <w:tr w:rsidR="00DF1A68" w:rsidRPr="00057A43" w:rsidTr="00DF1A68">
        <w:tc>
          <w:tcPr>
            <w:tcW w:w="4785" w:type="dxa"/>
          </w:tcPr>
          <w:p w:rsidR="00DF1A68" w:rsidRPr="00057A43" w:rsidRDefault="004F1531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продукт для </w:t>
            </w:r>
            <w:r w:rsidR="00EA1A5D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практику работы других образовательных организаций</w:t>
            </w:r>
          </w:p>
        </w:tc>
        <w:tc>
          <w:tcPr>
            <w:tcW w:w="4786" w:type="dxa"/>
          </w:tcPr>
          <w:p w:rsidR="00DF1A68" w:rsidRPr="00057A43" w:rsidRDefault="004F1531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По окончании программы деятельности МОП</w:t>
            </w:r>
          </w:p>
        </w:tc>
      </w:tr>
    </w:tbl>
    <w:p w:rsidR="00DF1A68" w:rsidRPr="00057A43" w:rsidRDefault="00DF1A68" w:rsidP="0005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BE5" w:rsidRPr="00057A43" w:rsidRDefault="00365941" w:rsidP="0005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Аналитическая справка должна содержать:</w:t>
      </w:r>
    </w:p>
    <w:p w:rsidR="00DE72C1" w:rsidRDefault="00DE72C1" w:rsidP="00057A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Общую информацию:</w:t>
      </w:r>
    </w:p>
    <w:p w:rsidR="00C22A30" w:rsidRPr="00327568" w:rsidRDefault="00C22A30" w:rsidP="0032756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568">
        <w:rPr>
          <w:rFonts w:ascii="Times New Roman" w:hAnsi="Times New Roman" w:cs="Times New Roman"/>
          <w:sz w:val="28"/>
          <w:szCs w:val="28"/>
        </w:rPr>
        <w:t>цель и задачи, решаемые в рамках работы муниципальной опорной площадки;</w:t>
      </w:r>
    </w:p>
    <w:p w:rsidR="00C22A30" w:rsidRPr="00327568" w:rsidRDefault="00C22A30" w:rsidP="0032756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568">
        <w:rPr>
          <w:rFonts w:ascii="Times New Roman" w:hAnsi="Times New Roman" w:cs="Times New Roman"/>
          <w:sz w:val="28"/>
          <w:szCs w:val="28"/>
        </w:rPr>
        <w:t>характеристика условий, в которых реализуется программа</w:t>
      </w:r>
      <w:r w:rsidR="00327568">
        <w:rPr>
          <w:rFonts w:ascii="Times New Roman" w:hAnsi="Times New Roman" w:cs="Times New Roman"/>
          <w:sz w:val="28"/>
          <w:szCs w:val="28"/>
        </w:rPr>
        <w:t>;</w:t>
      </w:r>
    </w:p>
    <w:p w:rsidR="00DE72C1" w:rsidRPr="00057A43" w:rsidRDefault="00327568" w:rsidP="00057A4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72C1" w:rsidRPr="00057A43">
        <w:rPr>
          <w:rFonts w:ascii="Times New Roman" w:hAnsi="Times New Roman" w:cs="Times New Roman"/>
          <w:sz w:val="28"/>
          <w:szCs w:val="28"/>
        </w:rPr>
        <w:t>оличество образоват</w:t>
      </w:r>
      <w:r w:rsidR="00CB36CD" w:rsidRPr="00057A43">
        <w:rPr>
          <w:rFonts w:ascii="Times New Roman" w:hAnsi="Times New Roman" w:cs="Times New Roman"/>
          <w:sz w:val="28"/>
          <w:szCs w:val="28"/>
        </w:rPr>
        <w:t>е</w:t>
      </w:r>
      <w:r w:rsidR="00DE72C1" w:rsidRPr="00057A43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EA7B32">
        <w:rPr>
          <w:rFonts w:ascii="Times New Roman" w:hAnsi="Times New Roman" w:cs="Times New Roman"/>
          <w:sz w:val="28"/>
          <w:szCs w:val="28"/>
        </w:rPr>
        <w:t>организаций</w:t>
      </w:r>
      <w:r w:rsidR="00EA1A5D" w:rsidRPr="00057A43">
        <w:rPr>
          <w:rFonts w:ascii="Times New Roman" w:hAnsi="Times New Roman" w:cs="Times New Roman"/>
          <w:sz w:val="28"/>
          <w:szCs w:val="28"/>
        </w:rPr>
        <w:t>,</w:t>
      </w:r>
      <w:r w:rsidR="00DE72C1" w:rsidRPr="00057A43">
        <w:rPr>
          <w:rFonts w:ascii="Times New Roman" w:hAnsi="Times New Roman" w:cs="Times New Roman"/>
          <w:sz w:val="28"/>
          <w:szCs w:val="28"/>
        </w:rPr>
        <w:t xml:space="preserve"> с которыми ведет работу МОП</w:t>
      </w:r>
    </w:p>
    <w:p w:rsidR="00CB36CD" w:rsidRPr="00057A43" w:rsidRDefault="00422CCA" w:rsidP="00057A43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B36CD" w:rsidRPr="00057A43">
        <w:rPr>
          <w:rFonts w:ascii="Times New Roman" w:hAnsi="Times New Roman" w:cs="Times New Roman"/>
          <w:sz w:val="28"/>
          <w:szCs w:val="28"/>
        </w:rPr>
        <w:t>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36CD" w:rsidRPr="00057A43" w:rsidRDefault="00422CCA" w:rsidP="00057A43">
      <w:pPr>
        <w:pStyle w:val="a3"/>
        <w:numPr>
          <w:ilvl w:val="0"/>
          <w:numId w:val="20"/>
        </w:numPr>
        <w:spacing w:after="0" w:line="360" w:lineRule="auto"/>
        <w:ind w:left="212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36CD" w:rsidRPr="00057A43">
        <w:rPr>
          <w:rFonts w:ascii="Times New Roman" w:hAnsi="Times New Roman" w:cs="Times New Roman"/>
          <w:sz w:val="28"/>
          <w:szCs w:val="28"/>
        </w:rPr>
        <w:t xml:space="preserve">ошкольных </w:t>
      </w:r>
      <w:r w:rsidR="00EA7B32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CB36CD" w:rsidRPr="0005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CD" w:rsidRPr="00057A43" w:rsidRDefault="00422CCA" w:rsidP="00057A43">
      <w:pPr>
        <w:pStyle w:val="a3"/>
        <w:numPr>
          <w:ilvl w:val="0"/>
          <w:numId w:val="20"/>
        </w:numPr>
        <w:spacing w:after="0" w:line="360" w:lineRule="auto"/>
        <w:ind w:left="212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36CD" w:rsidRPr="00057A43">
        <w:rPr>
          <w:rFonts w:ascii="Times New Roman" w:hAnsi="Times New Roman" w:cs="Times New Roman"/>
          <w:sz w:val="28"/>
          <w:szCs w:val="28"/>
        </w:rPr>
        <w:t>бщеобразоват</w:t>
      </w:r>
      <w:r w:rsidR="008C798F" w:rsidRPr="00057A43">
        <w:rPr>
          <w:rFonts w:ascii="Times New Roman" w:hAnsi="Times New Roman" w:cs="Times New Roman"/>
          <w:sz w:val="28"/>
          <w:szCs w:val="28"/>
        </w:rPr>
        <w:t>е</w:t>
      </w:r>
      <w:r w:rsidR="00CB36CD" w:rsidRPr="00057A43">
        <w:rPr>
          <w:rFonts w:ascii="Times New Roman" w:hAnsi="Times New Roman" w:cs="Times New Roman"/>
          <w:sz w:val="28"/>
          <w:szCs w:val="28"/>
        </w:rPr>
        <w:t>льных</w:t>
      </w:r>
      <w:r w:rsidR="008C798F" w:rsidRPr="00057A43">
        <w:rPr>
          <w:rFonts w:ascii="Times New Roman" w:hAnsi="Times New Roman" w:cs="Times New Roman"/>
          <w:sz w:val="28"/>
          <w:szCs w:val="28"/>
        </w:rPr>
        <w:t xml:space="preserve"> </w:t>
      </w:r>
      <w:r w:rsidR="00EA7B32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6CD" w:rsidRPr="00057A43" w:rsidRDefault="007A178D" w:rsidP="00057A43">
      <w:pPr>
        <w:pStyle w:val="a3"/>
        <w:numPr>
          <w:ilvl w:val="0"/>
          <w:numId w:val="20"/>
        </w:numPr>
        <w:spacing w:after="0" w:line="360" w:lineRule="auto"/>
        <w:ind w:left="212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CB36CD" w:rsidRPr="00057A4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422CCA">
        <w:rPr>
          <w:rFonts w:ascii="Times New Roman" w:hAnsi="Times New Roman" w:cs="Times New Roman"/>
          <w:sz w:val="28"/>
          <w:szCs w:val="28"/>
        </w:rPr>
        <w:t>;</w:t>
      </w:r>
    </w:p>
    <w:p w:rsidR="00CB36CD" w:rsidRPr="00057A43" w:rsidRDefault="00422CCA" w:rsidP="00057A43">
      <w:pPr>
        <w:pStyle w:val="a3"/>
        <w:numPr>
          <w:ilvl w:val="0"/>
          <w:numId w:val="20"/>
        </w:numPr>
        <w:spacing w:after="0" w:line="360" w:lineRule="auto"/>
        <w:ind w:left="212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C798F" w:rsidRPr="00057A43">
        <w:rPr>
          <w:rFonts w:ascii="Times New Roman" w:hAnsi="Times New Roman" w:cs="Times New Roman"/>
          <w:sz w:val="28"/>
          <w:szCs w:val="28"/>
        </w:rPr>
        <w:t>ругие организации, их количество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98F" w:rsidRPr="00057A43" w:rsidRDefault="00422CCA" w:rsidP="00057A4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98F" w:rsidRPr="00057A43">
        <w:rPr>
          <w:rFonts w:ascii="Times New Roman" w:hAnsi="Times New Roman" w:cs="Times New Roman"/>
          <w:sz w:val="28"/>
          <w:szCs w:val="28"/>
        </w:rPr>
        <w:t>аправления работы МОП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2C1" w:rsidRPr="00AD596A" w:rsidRDefault="00422CCA" w:rsidP="00AD596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CA">
        <w:rPr>
          <w:rFonts w:ascii="Times New Roman" w:hAnsi="Times New Roman" w:cs="Times New Roman"/>
          <w:sz w:val="28"/>
          <w:szCs w:val="28"/>
        </w:rPr>
        <w:t>общие сведения о педагогах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CCA">
        <w:rPr>
          <w:rFonts w:ascii="Times New Roman" w:hAnsi="Times New Roman" w:cs="Times New Roman"/>
          <w:sz w:val="28"/>
          <w:szCs w:val="28"/>
        </w:rPr>
        <w:t xml:space="preserve"> принимающих участие в реализации программы опорной площадки (количество </w:t>
      </w:r>
      <w:r w:rsidRPr="00422CCA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педагогов, их стаж, категория, опыт работы </w:t>
      </w:r>
      <w:r w:rsidR="00AD596A">
        <w:rPr>
          <w:rFonts w:ascii="Times New Roman" w:hAnsi="Times New Roman" w:cs="Times New Roman"/>
          <w:sz w:val="28"/>
          <w:szCs w:val="28"/>
        </w:rPr>
        <w:t>по направлению деятельности опорной площадки</w:t>
      </w:r>
      <w:r w:rsidRPr="00422CCA">
        <w:rPr>
          <w:rFonts w:ascii="Times New Roman" w:hAnsi="Times New Roman" w:cs="Times New Roman"/>
          <w:sz w:val="28"/>
          <w:szCs w:val="28"/>
        </w:rPr>
        <w:t>)</w:t>
      </w:r>
      <w:r w:rsidR="00AD596A">
        <w:rPr>
          <w:rFonts w:ascii="Times New Roman" w:hAnsi="Times New Roman" w:cs="Times New Roman"/>
          <w:sz w:val="28"/>
          <w:szCs w:val="28"/>
        </w:rPr>
        <w:t>.</w:t>
      </w:r>
    </w:p>
    <w:p w:rsidR="004C0ECC" w:rsidRPr="00057A43" w:rsidRDefault="004C0ECC" w:rsidP="00057A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Описание этапа деятельности </w:t>
      </w:r>
      <w:r w:rsidR="00274EAB" w:rsidRPr="00057A43">
        <w:rPr>
          <w:rFonts w:ascii="Times New Roman" w:hAnsi="Times New Roman" w:cs="Times New Roman"/>
          <w:sz w:val="28"/>
          <w:szCs w:val="28"/>
        </w:rPr>
        <w:t xml:space="preserve">МОП </w:t>
      </w:r>
      <w:r w:rsidRPr="00057A43">
        <w:rPr>
          <w:rFonts w:ascii="Times New Roman" w:hAnsi="Times New Roman" w:cs="Times New Roman"/>
          <w:sz w:val="28"/>
          <w:szCs w:val="28"/>
        </w:rPr>
        <w:t>(в соответствии с Программой МОП</w:t>
      </w:r>
      <w:r w:rsidR="00274EAB" w:rsidRPr="00057A43">
        <w:rPr>
          <w:rFonts w:ascii="Times New Roman" w:hAnsi="Times New Roman" w:cs="Times New Roman"/>
          <w:sz w:val="28"/>
          <w:szCs w:val="28"/>
        </w:rPr>
        <w:t>)</w:t>
      </w:r>
      <w:r w:rsidRPr="00057A43">
        <w:rPr>
          <w:rFonts w:ascii="Times New Roman" w:hAnsi="Times New Roman" w:cs="Times New Roman"/>
          <w:sz w:val="28"/>
          <w:szCs w:val="28"/>
        </w:rPr>
        <w:t xml:space="preserve"> включающее в том числе: </w:t>
      </w:r>
    </w:p>
    <w:p w:rsidR="002A3718" w:rsidRPr="00057A43" w:rsidRDefault="004C0ECC" w:rsidP="00057A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E0B16" w:rsidRPr="00057A4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057A43">
        <w:rPr>
          <w:rFonts w:ascii="Times New Roman" w:hAnsi="Times New Roman" w:cs="Times New Roman"/>
          <w:sz w:val="28"/>
          <w:szCs w:val="28"/>
        </w:rPr>
        <w:t>мероприятий</w:t>
      </w:r>
      <w:r w:rsidR="003E0B16" w:rsidRPr="00057A43">
        <w:rPr>
          <w:rFonts w:ascii="Times New Roman" w:hAnsi="Times New Roman" w:cs="Times New Roman"/>
          <w:sz w:val="28"/>
          <w:szCs w:val="28"/>
        </w:rPr>
        <w:t xml:space="preserve"> по каждому направлению работы</w:t>
      </w:r>
      <w:r w:rsidR="00943B53">
        <w:rPr>
          <w:rFonts w:ascii="Times New Roman" w:hAnsi="Times New Roman" w:cs="Times New Roman"/>
          <w:sz w:val="28"/>
          <w:szCs w:val="28"/>
        </w:rPr>
        <w:t xml:space="preserve"> (с указанием даты проведения мероприятия, названия мероприятия, целевой аудитории</w:t>
      </w:r>
      <w:r w:rsidR="00D024A2">
        <w:rPr>
          <w:rFonts w:ascii="Times New Roman" w:hAnsi="Times New Roman" w:cs="Times New Roman"/>
          <w:sz w:val="28"/>
          <w:szCs w:val="28"/>
        </w:rPr>
        <w:t>)</w:t>
      </w:r>
      <w:r w:rsidR="002A3718" w:rsidRPr="00057A43">
        <w:rPr>
          <w:rFonts w:ascii="Times New Roman" w:hAnsi="Times New Roman" w:cs="Times New Roman"/>
          <w:sz w:val="28"/>
          <w:szCs w:val="28"/>
        </w:rPr>
        <w:t>;</w:t>
      </w:r>
    </w:p>
    <w:p w:rsidR="004C0ECC" w:rsidRPr="00057A43" w:rsidRDefault="004C0ECC" w:rsidP="00057A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количество внутренних и внешних участников; </w:t>
      </w:r>
    </w:p>
    <w:p w:rsidR="004C0ECC" w:rsidRPr="00057A43" w:rsidRDefault="002A3718" w:rsidP="00057A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систему методической </w:t>
      </w:r>
      <w:r w:rsidR="004C0ECC" w:rsidRPr="00057A43">
        <w:rPr>
          <w:rFonts w:ascii="Times New Roman" w:hAnsi="Times New Roman" w:cs="Times New Roman"/>
          <w:sz w:val="28"/>
          <w:szCs w:val="28"/>
        </w:rPr>
        <w:t>поддержки субъектов инновационного процесса</w:t>
      </w:r>
      <w:r w:rsidR="00D024A2">
        <w:rPr>
          <w:rFonts w:ascii="Times New Roman" w:hAnsi="Times New Roman" w:cs="Times New Roman"/>
          <w:sz w:val="28"/>
          <w:szCs w:val="28"/>
        </w:rPr>
        <w:t xml:space="preserve"> (методические разработки, сценарии, </w:t>
      </w:r>
      <w:r w:rsidR="00471B0F">
        <w:rPr>
          <w:rFonts w:ascii="Times New Roman" w:hAnsi="Times New Roman" w:cs="Times New Roman"/>
          <w:sz w:val="28"/>
          <w:szCs w:val="28"/>
        </w:rPr>
        <w:t>др.</w:t>
      </w:r>
      <w:r w:rsidR="00D024A2">
        <w:rPr>
          <w:rFonts w:ascii="Times New Roman" w:hAnsi="Times New Roman" w:cs="Times New Roman"/>
          <w:sz w:val="28"/>
          <w:szCs w:val="28"/>
        </w:rPr>
        <w:t>)</w:t>
      </w:r>
      <w:r w:rsidR="004C0ECC" w:rsidRPr="00057A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0B16" w:rsidRPr="00057A43" w:rsidRDefault="003E0B16" w:rsidP="00057A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ссылки на информацию о проведенных мероприятиях, размещенную на сайте МОП</w:t>
      </w:r>
      <w:r w:rsidR="00D024A2">
        <w:rPr>
          <w:rFonts w:ascii="Times New Roman" w:hAnsi="Times New Roman" w:cs="Times New Roman"/>
          <w:sz w:val="28"/>
          <w:szCs w:val="28"/>
        </w:rPr>
        <w:t>.</w:t>
      </w:r>
    </w:p>
    <w:p w:rsidR="002A3718" w:rsidRPr="00057A43" w:rsidRDefault="00401ADD" w:rsidP="00057A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Описание с</w:t>
      </w:r>
      <w:r w:rsidR="002A3718" w:rsidRPr="00057A43">
        <w:rPr>
          <w:rFonts w:ascii="Times New Roman" w:hAnsi="Times New Roman" w:cs="Times New Roman"/>
          <w:sz w:val="28"/>
          <w:szCs w:val="28"/>
        </w:rPr>
        <w:t>истем</w:t>
      </w:r>
      <w:r w:rsidRPr="00057A43">
        <w:rPr>
          <w:rFonts w:ascii="Times New Roman" w:hAnsi="Times New Roman" w:cs="Times New Roman"/>
          <w:sz w:val="28"/>
          <w:szCs w:val="28"/>
        </w:rPr>
        <w:t>ы</w:t>
      </w:r>
      <w:r w:rsidR="002A3718" w:rsidRPr="00057A43">
        <w:rPr>
          <w:rFonts w:ascii="Times New Roman" w:hAnsi="Times New Roman" w:cs="Times New Roman"/>
          <w:sz w:val="28"/>
          <w:szCs w:val="28"/>
        </w:rPr>
        <w:t xml:space="preserve"> управления деятельностью</w:t>
      </w:r>
      <w:r w:rsidRPr="00057A43">
        <w:rPr>
          <w:rFonts w:ascii="Times New Roman" w:hAnsi="Times New Roman" w:cs="Times New Roman"/>
          <w:sz w:val="28"/>
          <w:szCs w:val="28"/>
        </w:rPr>
        <w:t xml:space="preserve"> МОП</w:t>
      </w:r>
      <w:r w:rsidR="002A3718" w:rsidRPr="00057A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3718" w:rsidRPr="00057A43" w:rsidRDefault="002A3718" w:rsidP="00057A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перечень и обоснование разработанных локальных актов, регламентирующих деятельность </w:t>
      </w:r>
      <w:r w:rsidR="00F97C4A" w:rsidRPr="00057A43">
        <w:rPr>
          <w:rFonts w:ascii="Times New Roman" w:hAnsi="Times New Roman" w:cs="Times New Roman"/>
          <w:sz w:val="28"/>
          <w:szCs w:val="28"/>
        </w:rPr>
        <w:t>МОП</w:t>
      </w:r>
      <w:r w:rsidRPr="00057A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3718" w:rsidRPr="00057A43" w:rsidRDefault="002A3718" w:rsidP="00057A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систем</w:t>
      </w:r>
      <w:r w:rsidR="00EB66A8" w:rsidRPr="00057A43">
        <w:rPr>
          <w:rFonts w:ascii="Times New Roman" w:hAnsi="Times New Roman" w:cs="Times New Roman"/>
          <w:sz w:val="28"/>
          <w:szCs w:val="28"/>
        </w:rPr>
        <w:t>а</w:t>
      </w:r>
      <w:r w:rsidR="006C325C" w:rsidRPr="00057A43">
        <w:rPr>
          <w:rFonts w:ascii="Times New Roman" w:hAnsi="Times New Roman" w:cs="Times New Roman"/>
          <w:sz w:val="28"/>
          <w:szCs w:val="28"/>
        </w:rPr>
        <w:t xml:space="preserve"> «</w:t>
      </w:r>
      <w:r w:rsidRPr="00057A43">
        <w:rPr>
          <w:rFonts w:ascii="Times New Roman" w:hAnsi="Times New Roman" w:cs="Times New Roman"/>
          <w:sz w:val="28"/>
          <w:szCs w:val="28"/>
        </w:rPr>
        <w:t>внутри</w:t>
      </w:r>
      <w:r w:rsidR="00EB66A8" w:rsidRPr="00057A43">
        <w:rPr>
          <w:rFonts w:ascii="Times New Roman" w:hAnsi="Times New Roman" w:cs="Times New Roman"/>
          <w:sz w:val="28"/>
          <w:szCs w:val="28"/>
        </w:rPr>
        <w:t>корпоративного</w:t>
      </w:r>
      <w:r w:rsidR="006C325C" w:rsidRPr="00057A43">
        <w:rPr>
          <w:rFonts w:ascii="Times New Roman" w:hAnsi="Times New Roman" w:cs="Times New Roman"/>
          <w:sz w:val="28"/>
          <w:szCs w:val="28"/>
        </w:rPr>
        <w:t>»</w:t>
      </w:r>
      <w:r w:rsidRPr="00057A43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педагогов, участвующих в </w:t>
      </w:r>
      <w:r w:rsidR="00EB66A8" w:rsidRPr="00057A43">
        <w:rPr>
          <w:rFonts w:ascii="Times New Roman" w:hAnsi="Times New Roman" w:cs="Times New Roman"/>
          <w:sz w:val="28"/>
          <w:szCs w:val="28"/>
        </w:rPr>
        <w:t>реализации программ МОП</w:t>
      </w:r>
      <w:r w:rsidRPr="00057A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3718" w:rsidRPr="00057A43" w:rsidRDefault="002A3718" w:rsidP="00057A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внесенные в программу реализации отчетного этапа деятельности </w:t>
      </w:r>
      <w:r w:rsidR="00034CD7" w:rsidRPr="00057A43">
        <w:rPr>
          <w:rFonts w:ascii="Times New Roman" w:hAnsi="Times New Roman" w:cs="Times New Roman"/>
          <w:sz w:val="28"/>
          <w:szCs w:val="28"/>
        </w:rPr>
        <w:t xml:space="preserve">МОП </w:t>
      </w:r>
      <w:r w:rsidRPr="00057A43">
        <w:rPr>
          <w:rFonts w:ascii="Times New Roman" w:hAnsi="Times New Roman" w:cs="Times New Roman"/>
          <w:sz w:val="28"/>
          <w:szCs w:val="28"/>
        </w:rPr>
        <w:t xml:space="preserve">коррективы и причины, побудившие к изменению хода работы; </w:t>
      </w:r>
    </w:p>
    <w:p w:rsidR="002A3718" w:rsidRPr="00057A43" w:rsidRDefault="002A3718" w:rsidP="00057A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и сотрудничества с другими образовательными организациями (если было предусмотрено программой); </w:t>
      </w:r>
    </w:p>
    <w:p w:rsidR="008A77A3" w:rsidRPr="00057A43" w:rsidRDefault="002A3718" w:rsidP="00057A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другое</w:t>
      </w:r>
    </w:p>
    <w:p w:rsidR="00F97C4A" w:rsidRPr="00057A43" w:rsidRDefault="00F97C4A" w:rsidP="00057A4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Описание результатов, полученных в процессе деятельности</w:t>
      </w:r>
      <w:r w:rsidR="00136F09" w:rsidRPr="00057A43">
        <w:rPr>
          <w:rFonts w:ascii="Times New Roman" w:hAnsi="Times New Roman" w:cs="Times New Roman"/>
          <w:sz w:val="28"/>
          <w:szCs w:val="28"/>
        </w:rPr>
        <w:t xml:space="preserve"> МОП</w:t>
      </w:r>
      <w:r w:rsidRPr="00057A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7C4A" w:rsidRPr="00057A43" w:rsidRDefault="00F97C4A" w:rsidP="00057A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новые программы, проекты, технологии, разработанные учебно-методические материалы, готовые к использованию в практической деятельности образовательных организаций </w:t>
      </w:r>
      <w:r w:rsidR="00136F09" w:rsidRPr="00057A43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057A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7C4A" w:rsidRPr="00057A43" w:rsidRDefault="00F97C4A" w:rsidP="00057A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lastRenderedPageBreak/>
        <w:t>новые формы, методы</w:t>
      </w:r>
      <w:r w:rsidR="00136F09" w:rsidRPr="00057A43">
        <w:rPr>
          <w:rFonts w:ascii="Times New Roman" w:hAnsi="Times New Roman" w:cs="Times New Roman"/>
          <w:sz w:val="28"/>
          <w:szCs w:val="28"/>
        </w:rPr>
        <w:t>, средства обучения, управления</w:t>
      </w:r>
      <w:r w:rsidRPr="00057A4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97C4A" w:rsidRPr="00057A43" w:rsidRDefault="00F97C4A" w:rsidP="00057A4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эффективность результатов с обоснованием: </w:t>
      </w:r>
    </w:p>
    <w:p w:rsidR="00F97C4A" w:rsidRPr="00057A43" w:rsidRDefault="00F97C4A" w:rsidP="00057A4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1)  примеры  методик  диагностики,  критерии  оценки,  перечень </w:t>
      </w:r>
    </w:p>
    <w:p w:rsidR="00F97C4A" w:rsidRPr="00057A43" w:rsidRDefault="00F97C4A" w:rsidP="00057A4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показателей; </w:t>
      </w:r>
    </w:p>
    <w:p w:rsidR="008A77A3" w:rsidRPr="00057A43" w:rsidRDefault="00F97C4A" w:rsidP="00057A4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2)  влияние  инновационной  работы  на  повышение эффективности  учебно-методического,  организационного, правового,  финансово-экономического,  кадрового, материально-технического  обеспечения  системы  образования ОО и образовательной системы </w:t>
      </w:r>
      <w:r w:rsidR="00E05A13" w:rsidRPr="00057A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7A43">
        <w:rPr>
          <w:rFonts w:ascii="Times New Roman" w:hAnsi="Times New Roman" w:cs="Times New Roman"/>
          <w:sz w:val="28"/>
          <w:szCs w:val="28"/>
        </w:rPr>
        <w:t>;</w:t>
      </w:r>
    </w:p>
    <w:p w:rsidR="00E05A13" w:rsidRPr="00057A43" w:rsidRDefault="004C1069" w:rsidP="0005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4. </w:t>
      </w:r>
      <w:r w:rsidR="00E44DAA" w:rsidRPr="00057A43">
        <w:rPr>
          <w:rFonts w:ascii="Times New Roman" w:hAnsi="Times New Roman" w:cs="Times New Roman"/>
          <w:sz w:val="28"/>
          <w:szCs w:val="28"/>
        </w:rPr>
        <w:t>Характеристика степени устойчивости результатов деятельности</w:t>
      </w:r>
      <w:r w:rsidRPr="00057A43">
        <w:rPr>
          <w:rFonts w:ascii="Times New Roman" w:hAnsi="Times New Roman" w:cs="Times New Roman"/>
          <w:sz w:val="28"/>
          <w:szCs w:val="28"/>
        </w:rPr>
        <w:t xml:space="preserve"> МОП</w:t>
      </w:r>
      <w:r w:rsidR="00E44DAA" w:rsidRPr="00057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DAA" w:rsidRPr="00057A43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="00E44DAA" w:rsidRPr="00057A43">
        <w:rPr>
          <w:rFonts w:ascii="Times New Roman" w:hAnsi="Times New Roman" w:cs="Times New Roman"/>
          <w:sz w:val="28"/>
          <w:szCs w:val="28"/>
        </w:rPr>
        <w:t xml:space="preserve"> опыта (SWOT-анализ)</w:t>
      </w:r>
      <w:r w:rsidRPr="00057A43">
        <w:rPr>
          <w:rFonts w:ascii="Times New Roman" w:hAnsi="Times New Roman" w:cs="Times New Roman"/>
          <w:sz w:val="28"/>
          <w:szCs w:val="28"/>
        </w:rPr>
        <w:t>.</w:t>
      </w:r>
      <w:r w:rsidR="00E572BD" w:rsidRPr="00057A43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4C1069" w:rsidRPr="00057A43" w:rsidRDefault="004C1069" w:rsidP="0005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5. Оценка и описание перспектив развития инновационной деятельности.</w:t>
      </w:r>
      <w:r w:rsidR="006C325C" w:rsidRPr="00057A43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:rsidR="004C1069" w:rsidRPr="00057A43" w:rsidRDefault="004C1069" w:rsidP="0005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A13" w:rsidRPr="00057A43" w:rsidRDefault="00656EF4" w:rsidP="00057A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Полномочия руководителей МОП:</w:t>
      </w:r>
    </w:p>
    <w:p w:rsidR="00656EF4" w:rsidRPr="00057A43" w:rsidRDefault="00814985" w:rsidP="00057A4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М</w:t>
      </w:r>
      <w:r w:rsidR="00656EF4" w:rsidRPr="00057A43">
        <w:rPr>
          <w:rFonts w:ascii="Times New Roman" w:hAnsi="Times New Roman" w:cs="Times New Roman"/>
          <w:sz w:val="28"/>
          <w:szCs w:val="28"/>
        </w:rPr>
        <w:t xml:space="preserve">етодическое и информационное сопровождение деятельности </w:t>
      </w:r>
      <w:r w:rsidRPr="00057A43">
        <w:rPr>
          <w:rFonts w:ascii="Times New Roman" w:hAnsi="Times New Roman" w:cs="Times New Roman"/>
          <w:sz w:val="28"/>
          <w:szCs w:val="28"/>
        </w:rPr>
        <w:t xml:space="preserve">МОП </w:t>
      </w:r>
      <w:r w:rsidR="00656EF4" w:rsidRPr="00057A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57A43">
        <w:rPr>
          <w:rFonts w:ascii="Times New Roman" w:hAnsi="Times New Roman" w:cs="Times New Roman"/>
          <w:sz w:val="28"/>
          <w:szCs w:val="28"/>
        </w:rPr>
        <w:t>программой.</w:t>
      </w:r>
      <w:r w:rsidR="00656EF4" w:rsidRPr="0005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EF4" w:rsidRPr="00057A43" w:rsidRDefault="00656EF4" w:rsidP="00057A4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814985" w:rsidRPr="00057A43"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Pr="00057A43">
        <w:rPr>
          <w:rFonts w:ascii="Times New Roman" w:hAnsi="Times New Roman" w:cs="Times New Roman"/>
          <w:sz w:val="28"/>
          <w:szCs w:val="28"/>
        </w:rPr>
        <w:t>в оформлении результатов деятельности площадки в виде отчетов, статьей, методических пособий, авторских программ, учебных пособий</w:t>
      </w:r>
      <w:r w:rsidR="001507D5" w:rsidRPr="00057A43">
        <w:rPr>
          <w:rFonts w:ascii="Times New Roman" w:hAnsi="Times New Roman" w:cs="Times New Roman"/>
          <w:sz w:val="28"/>
          <w:szCs w:val="28"/>
        </w:rPr>
        <w:t>.</w:t>
      </w:r>
    </w:p>
    <w:p w:rsidR="00656EF4" w:rsidRPr="00057A43" w:rsidRDefault="00656EF4" w:rsidP="00057A4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507D5" w:rsidRPr="00057A43">
        <w:rPr>
          <w:rFonts w:ascii="Times New Roman" w:hAnsi="Times New Roman" w:cs="Times New Roman"/>
          <w:sz w:val="28"/>
          <w:szCs w:val="28"/>
        </w:rPr>
        <w:t xml:space="preserve">промежуточных и </w:t>
      </w:r>
      <w:r w:rsidRPr="00057A43">
        <w:rPr>
          <w:rFonts w:ascii="Times New Roman" w:hAnsi="Times New Roman" w:cs="Times New Roman"/>
          <w:sz w:val="28"/>
          <w:szCs w:val="28"/>
        </w:rPr>
        <w:t xml:space="preserve">итоговых отчетов о деятельности </w:t>
      </w:r>
      <w:r w:rsidR="001507D5" w:rsidRPr="00057A43">
        <w:rPr>
          <w:rFonts w:ascii="Times New Roman" w:hAnsi="Times New Roman" w:cs="Times New Roman"/>
          <w:sz w:val="28"/>
          <w:szCs w:val="28"/>
        </w:rPr>
        <w:t>МОП</w:t>
      </w:r>
      <w:r w:rsidRPr="00057A43">
        <w:rPr>
          <w:rFonts w:ascii="Times New Roman" w:hAnsi="Times New Roman" w:cs="Times New Roman"/>
          <w:sz w:val="28"/>
          <w:szCs w:val="28"/>
        </w:rPr>
        <w:t xml:space="preserve"> для представления в </w:t>
      </w:r>
      <w:r w:rsidR="001507D5" w:rsidRPr="00057A43">
        <w:rPr>
          <w:rFonts w:ascii="Times New Roman" w:hAnsi="Times New Roman" w:cs="Times New Roman"/>
          <w:sz w:val="28"/>
          <w:szCs w:val="28"/>
        </w:rPr>
        <w:t>региональный ресурсный центр (</w:t>
      </w:r>
      <w:hyperlink r:id="rId8" w:history="1">
        <w:r w:rsidR="00E91F12" w:rsidRPr="00057A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E91F12" w:rsidRPr="00057A43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E91F12" w:rsidRPr="00057A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ocdod</w:t>
        </w:r>
        <w:r w:rsidR="00E91F12" w:rsidRPr="00057A43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E91F12" w:rsidRPr="00057A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91F12" w:rsidRPr="00057A4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E91F12" w:rsidRPr="00057A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E91F12" w:rsidRPr="00057A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82F0C" w:rsidRPr="00057A43" w:rsidRDefault="00656EF4" w:rsidP="00057A4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Оказание консультационной поддержки </w:t>
      </w:r>
      <w:r w:rsidR="00E91F12" w:rsidRPr="00057A43">
        <w:rPr>
          <w:rFonts w:ascii="Times New Roman" w:hAnsi="Times New Roman" w:cs="Times New Roman"/>
          <w:sz w:val="28"/>
          <w:szCs w:val="28"/>
        </w:rPr>
        <w:t>образовательным организаци</w:t>
      </w:r>
      <w:r w:rsidR="00182F0C" w:rsidRPr="00057A43">
        <w:rPr>
          <w:rFonts w:ascii="Times New Roman" w:hAnsi="Times New Roman" w:cs="Times New Roman"/>
          <w:sz w:val="28"/>
          <w:szCs w:val="28"/>
        </w:rPr>
        <w:t>ям района в проведении мероприятий по направлению деятельности МОП</w:t>
      </w:r>
    </w:p>
    <w:p w:rsidR="00656EF4" w:rsidRPr="00057A43" w:rsidRDefault="00656EF4" w:rsidP="00057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D4E" w:rsidRPr="00057A43" w:rsidRDefault="000F4D4E" w:rsidP="009E1C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составлению программы </w:t>
      </w:r>
      <w:r w:rsidR="00E16600" w:rsidRPr="00057A43">
        <w:rPr>
          <w:rFonts w:ascii="Times New Roman" w:hAnsi="Times New Roman" w:cs="Times New Roman"/>
          <w:b/>
          <w:sz w:val="28"/>
          <w:szCs w:val="28"/>
        </w:rPr>
        <w:t xml:space="preserve">деятельности муниципальной </w:t>
      </w:r>
      <w:r w:rsidRPr="00057A43">
        <w:rPr>
          <w:rFonts w:ascii="Times New Roman" w:hAnsi="Times New Roman" w:cs="Times New Roman"/>
          <w:b/>
          <w:sz w:val="28"/>
          <w:szCs w:val="28"/>
        </w:rPr>
        <w:t>опорной площадки</w:t>
      </w:r>
    </w:p>
    <w:p w:rsidR="000F4D4E" w:rsidRPr="00057A43" w:rsidRDefault="000F4D4E" w:rsidP="00057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F0" w:rsidRPr="00057A43" w:rsidRDefault="00A221F0" w:rsidP="00057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6D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F6D6D">
        <w:rPr>
          <w:rFonts w:ascii="Times New Roman" w:hAnsi="Times New Roman" w:cs="Times New Roman"/>
          <w:sz w:val="28"/>
          <w:szCs w:val="28"/>
        </w:rPr>
        <w:t xml:space="preserve"> </w:t>
      </w:r>
      <w:r w:rsidR="00BF6D6D" w:rsidRPr="00BF6D6D">
        <w:rPr>
          <w:rFonts w:ascii="Times New Roman" w:hAnsi="Times New Roman" w:cs="Times New Roman"/>
          <w:sz w:val="28"/>
          <w:szCs w:val="28"/>
        </w:rPr>
        <w:t xml:space="preserve">(греч </w:t>
      </w:r>
      <w:proofErr w:type="spellStart"/>
      <w:r w:rsidR="00BF6D6D" w:rsidRPr="00BF6D6D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BF6D6D" w:rsidRPr="00BF6D6D">
        <w:rPr>
          <w:rFonts w:ascii="Times New Roman" w:hAnsi="Times New Roman" w:cs="Times New Roman"/>
          <w:sz w:val="28"/>
          <w:szCs w:val="28"/>
        </w:rPr>
        <w:t xml:space="preserve"> - объявление, предписание) - способ пошаговой (поэтапной) организации деятельности по развертыванию какого-либо содержания, а также по организации и реализации познавательных (исследовательских) содержаний и процедур</w:t>
      </w:r>
      <w:r w:rsidR="00922A59">
        <w:rPr>
          <w:rFonts w:ascii="Times New Roman" w:hAnsi="Times New Roman" w:cs="Times New Roman"/>
          <w:sz w:val="28"/>
          <w:szCs w:val="28"/>
        </w:rPr>
        <w:t>.</w:t>
      </w:r>
      <w:r w:rsidR="00922A59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977B3A" w:rsidRPr="00057A43" w:rsidRDefault="00977B3A" w:rsidP="00057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Примерные темы МОП</w:t>
      </w:r>
    </w:p>
    <w:p w:rsidR="00977B3A" w:rsidRPr="00057A43" w:rsidRDefault="00977B3A" w:rsidP="00057A4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Модель современной опорной площадки по пропаганде правил дорожного движения и профилактике детского дорожно-транспортного травматизма.</w:t>
      </w:r>
    </w:p>
    <w:p w:rsidR="00DA4C5C" w:rsidRPr="00057A43" w:rsidRDefault="00043F37" w:rsidP="00057A4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детского дорожно-транспортного травматизма, формирования у детей навыков безопасного поведения.</w:t>
      </w:r>
    </w:p>
    <w:p w:rsidR="00043F37" w:rsidRPr="00057A43" w:rsidRDefault="00043F37" w:rsidP="00057A4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Современные формы и методы профилактики детского дорожно-транспортного травматизма</w:t>
      </w:r>
      <w:r w:rsidR="00833AF5" w:rsidRPr="00057A43">
        <w:rPr>
          <w:rFonts w:ascii="Times New Roman" w:hAnsi="Times New Roman" w:cs="Times New Roman"/>
          <w:sz w:val="28"/>
          <w:szCs w:val="28"/>
        </w:rPr>
        <w:t>.</w:t>
      </w:r>
    </w:p>
    <w:p w:rsidR="00833AF5" w:rsidRPr="00057A43" w:rsidRDefault="009B1260" w:rsidP="00057A4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Модель</w:t>
      </w:r>
      <w:r w:rsidR="000E3E97" w:rsidRPr="00057A43">
        <w:rPr>
          <w:rFonts w:ascii="Times New Roman" w:hAnsi="Times New Roman" w:cs="Times New Roman"/>
          <w:sz w:val="28"/>
          <w:szCs w:val="28"/>
        </w:rPr>
        <w:t xml:space="preserve"> профилактики детского </w:t>
      </w:r>
      <w:proofErr w:type="spellStart"/>
      <w:r w:rsidR="000E3E97" w:rsidRPr="00057A43">
        <w:rPr>
          <w:rFonts w:ascii="Times New Roman" w:hAnsi="Times New Roman" w:cs="Times New Roman"/>
          <w:sz w:val="28"/>
          <w:szCs w:val="28"/>
        </w:rPr>
        <w:t>дорожно-траснпортного</w:t>
      </w:r>
      <w:proofErr w:type="spellEnd"/>
      <w:r w:rsidR="000E3E97" w:rsidRPr="00057A43">
        <w:rPr>
          <w:rFonts w:ascii="Times New Roman" w:hAnsi="Times New Roman" w:cs="Times New Roman"/>
          <w:sz w:val="28"/>
          <w:szCs w:val="28"/>
        </w:rPr>
        <w:t xml:space="preserve"> травматизма через развитие движения ЮИД в муниципальном районе.</w:t>
      </w:r>
    </w:p>
    <w:p w:rsidR="009B1260" w:rsidRPr="00057A43" w:rsidRDefault="005740DD" w:rsidP="00057A4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Модель организации сетевого и межведомственного взаимодействия в вопросах профилактики детского доро</w:t>
      </w:r>
      <w:r w:rsidR="00BD1AB5" w:rsidRPr="00057A43">
        <w:rPr>
          <w:rFonts w:ascii="Times New Roman" w:hAnsi="Times New Roman" w:cs="Times New Roman"/>
          <w:sz w:val="28"/>
          <w:szCs w:val="28"/>
        </w:rPr>
        <w:t>ж</w:t>
      </w:r>
      <w:r w:rsidRPr="00057A43">
        <w:rPr>
          <w:rFonts w:ascii="Times New Roman" w:hAnsi="Times New Roman" w:cs="Times New Roman"/>
          <w:sz w:val="28"/>
          <w:szCs w:val="28"/>
        </w:rPr>
        <w:t>но-транспортного травматизма и формировании культуры поведения на дорогах.</w:t>
      </w:r>
    </w:p>
    <w:p w:rsidR="00977B3A" w:rsidRPr="00057A43" w:rsidRDefault="00977B3A" w:rsidP="00057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F0" w:rsidRPr="00057A43" w:rsidRDefault="00A221F0" w:rsidP="00057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A221F0" w:rsidRPr="00057A43" w:rsidRDefault="00A221F0" w:rsidP="00057A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221F0" w:rsidRPr="00057A43" w:rsidRDefault="00A221F0" w:rsidP="00057A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:rsidR="00A221F0" w:rsidRPr="00057A43" w:rsidRDefault="00A221F0" w:rsidP="00057A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Цель, задачи реализации программы</w:t>
      </w:r>
      <w:r w:rsidR="00F96758" w:rsidRPr="00057A43">
        <w:rPr>
          <w:rFonts w:ascii="Times New Roman" w:hAnsi="Times New Roman" w:cs="Times New Roman"/>
          <w:sz w:val="28"/>
          <w:szCs w:val="28"/>
        </w:rPr>
        <w:t xml:space="preserve"> МОП.</w:t>
      </w:r>
    </w:p>
    <w:p w:rsidR="00A221F0" w:rsidRPr="00057A43" w:rsidRDefault="00A221F0" w:rsidP="00057A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Срок, этапы реализации программы деятельности</w:t>
      </w:r>
      <w:r w:rsidR="00F96758" w:rsidRPr="00057A43">
        <w:rPr>
          <w:rFonts w:ascii="Times New Roman" w:hAnsi="Times New Roman" w:cs="Times New Roman"/>
          <w:sz w:val="28"/>
          <w:szCs w:val="28"/>
        </w:rPr>
        <w:t xml:space="preserve"> МОП.</w:t>
      </w:r>
    </w:p>
    <w:p w:rsidR="00A221F0" w:rsidRPr="00057A43" w:rsidRDefault="00A221F0" w:rsidP="00057A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 w:rsidR="00F96758" w:rsidRPr="00057A43">
        <w:rPr>
          <w:rFonts w:ascii="Times New Roman" w:hAnsi="Times New Roman" w:cs="Times New Roman"/>
          <w:sz w:val="28"/>
          <w:szCs w:val="28"/>
        </w:rPr>
        <w:t>.</w:t>
      </w:r>
    </w:p>
    <w:p w:rsidR="00103308" w:rsidRPr="00057A43" w:rsidRDefault="00103308" w:rsidP="00057A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Ожидаемые результаты работы </w:t>
      </w:r>
      <w:r w:rsidR="001B43EF" w:rsidRPr="00057A43">
        <w:rPr>
          <w:rFonts w:ascii="Times New Roman" w:hAnsi="Times New Roman" w:cs="Times New Roman"/>
          <w:sz w:val="28"/>
          <w:szCs w:val="28"/>
        </w:rPr>
        <w:t>МОП</w:t>
      </w:r>
      <w:r w:rsidR="00F96758" w:rsidRPr="00057A43">
        <w:rPr>
          <w:rFonts w:ascii="Times New Roman" w:hAnsi="Times New Roman" w:cs="Times New Roman"/>
          <w:sz w:val="28"/>
          <w:szCs w:val="28"/>
        </w:rPr>
        <w:t>.</w:t>
      </w:r>
    </w:p>
    <w:p w:rsidR="00165643" w:rsidRPr="00057A43" w:rsidRDefault="00165643" w:rsidP="00057A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программы МОП. </w:t>
      </w:r>
    </w:p>
    <w:p w:rsidR="00103308" w:rsidRPr="00057A43" w:rsidRDefault="00103308" w:rsidP="00057A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0D38DC" w:rsidRPr="00057A43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057A43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1B43EF" w:rsidRPr="00057A43">
        <w:rPr>
          <w:rFonts w:ascii="Times New Roman" w:hAnsi="Times New Roman" w:cs="Times New Roman"/>
          <w:sz w:val="28"/>
          <w:szCs w:val="28"/>
        </w:rPr>
        <w:t>работы МОП</w:t>
      </w:r>
      <w:r w:rsidR="00F96758" w:rsidRPr="00057A43">
        <w:rPr>
          <w:rFonts w:ascii="Times New Roman" w:hAnsi="Times New Roman" w:cs="Times New Roman"/>
          <w:sz w:val="28"/>
          <w:szCs w:val="28"/>
        </w:rPr>
        <w:t>.</w:t>
      </w:r>
    </w:p>
    <w:p w:rsidR="00103308" w:rsidRPr="00057A43" w:rsidRDefault="00103308" w:rsidP="00057A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Планируемый методический продукт деятельности</w:t>
      </w:r>
      <w:r w:rsidR="00F15293" w:rsidRPr="00057A43">
        <w:rPr>
          <w:rFonts w:ascii="Times New Roman" w:hAnsi="Times New Roman" w:cs="Times New Roman"/>
          <w:sz w:val="28"/>
          <w:szCs w:val="28"/>
        </w:rPr>
        <w:t>.</w:t>
      </w:r>
    </w:p>
    <w:p w:rsidR="00103308" w:rsidRPr="00057A43" w:rsidRDefault="00103308" w:rsidP="00057A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Возможные риски при реализации программы </w:t>
      </w:r>
      <w:r w:rsidR="00F15293" w:rsidRPr="00057A43">
        <w:rPr>
          <w:rFonts w:ascii="Times New Roman" w:hAnsi="Times New Roman" w:cs="Times New Roman"/>
          <w:sz w:val="28"/>
          <w:szCs w:val="28"/>
        </w:rPr>
        <w:t>МОП</w:t>
      </w:r>
      <w:r w:rsidRPr="00057A43">
        <w:rPr>
          <w:rFonts w:ascii="Times New Roman" w:hAnsi="Times New Roman" w:cs="Times New Roman"/>
          <w:sz w:val="28"/>
          <w:szCs w:val="28"/>
        </w:rPr>
        <w:t xml:space="preserve"> и меры для их минимизации</w:t>
      </w:r>
      <w:r w:rsidR="00F15293" w:rsidRPr="00057A43">
        <w:rPr>
          <w:rFonts w:ascii="Times New Roman" w:hAnsi="Times New Roman" w:cs="Times New Roman"/>
          <w:sz w:val="28"/>
          <w:szCs w:val="28"/>
        </w:rPr>
        <w:t>.</w:t>
      </w:r>
    </w:p>
    <w:p w:rsidR="00103308" w:rsidRPr="00057A43" w:rsidRDefault="0018557D" w:rsidP="00057A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Ресурсное обеспечение.</w:t>
      </w:r>
    </w:p>
    <w:p w:rsidR="00103308" w:rsidRPr="00057A43" w:rsidRDefault="00103308" w:rsidP="00057A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15293" w:rsidRPr="00057A43">
        <w:rPr>
          <w:rFonts w:ascii="Times New Roman" w:hAnsi="Times New Roman" w:cs="Times New Roman"/>
          <w:sz w:val="28"/>
          <w:szCs w:val="28"/>
        </w:rPr>
        <w:t>.</w:t>
      </w:r>
    </w:p>
    <w:p w:rsidR="00B85F8D" w:rsidRPr="00057A43" w:rsidRDefault="00B85F8D" w:rsidP="00057A4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931" w:rsidRPr="00057A43" w:rsidRDefault="00633931" w:rsidP="00057A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Pr="00057A43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633931" w:rsidRPr="00057A43" w:rsidRDefault="00633931" w:rsidP="00057A4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Тема МОП</w:t>
      </w:r>
      <w:r w:rsidR="00135E80" w:rsidRPr="00057A43">
        <w:rPr>
          <w:rFonts w:ascii="Times New Roman" w:hAnsi="Times New Roman" w:cs="Times New Roman"/>
          <w:sz w:val="28"/>
          <w:szCs w:val="28"/>
        </w:rPr>
        <w:t>.</w:t>
      </w:r>
    </w:p>
    <w:p w:rsidR="00633931" w:rsidRPr="00057A43" w:rsidRDefault="00633931" w:rsidP="00057A4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Основной</w:t>
      </w:r>
      <w:r w:rsidR="00120D96" w:rsidRPr="00057A43">
        <w:rPr>
          <w:rFonts w:ascii="Times New Roman" w:hAnsi="Times New Roman" w:cs="Times New Roman"/>
          <w:sz w:val="28"/>
          <w:szCs w:val="28"/>
        </w:rPr>
        <w:t xml:space="preserve"> </w:t>
      </w:r>
      <w:r w:rsidRPr="00057A43">
        <w:rPr>
          <w:rFonts w:ascii="Times New Roman" w:hAnsi="Times New Roman" w:cs="Times New Roman"/>
          <w:sz w:val="28"/>
          <w:szCs w:val="28"/>
        </w:rPr>
        <w:t>разработчик и</w:t>
      </w:r>
      <w:r w:rsidR="00120D96" w:rsidRPr="00057A43">
        <w:rPr>
          <w:rFonts w:ascii="Times New Roman" w:hAnsi="Times New Roman" w:cs="Times New Roman"/>
          <w:sz w:val="28"/>
          <w:szCs w:val="28"/>
        </w:rPr>
        <w:t xml:space="preserve"> </w:t>
      </w:r>
      <w:r w:rsidRPr="00057A43">
        <w:rPr>
          <w:rFonts w:ascii="Times New Roman" w:hAnsi="Times New Roman" w:cs="Times New Roman"/>
          <w:sz w:val="28"/>
          <w:szCs w:val="28"/>
        </w:rPr>
        <w:t>исполнитель</w:t>
      </w:r>
      <w:r w:rsidR="00120D96" w:rsidRPr="00057A43">
        <w:rPr>
          <w:rFonts w:ascii="Times New Roman" w:hAnsi="Times New Roman" w:cs="Times New Roman"/>
          <w:sz w:val="28"/>
          <w:szCs w:val="28"/>
        </w:rPr>
        <w:t xml:space="preserve"> </w:t>
      </w:r>
      <w:r w:rsidRPr="00057A43">
        <w:rPr>
          <w:rFonts w:ascii="Times New Roman" w:hAnsi="Times New Roman" w:cs="Times New Roman"/>
          <w:sz w:val="28"/>
          <w:szCs w:val="28"/>
        </w:rPr>
        <w:t>Программы</w:t>
      </w:r>
    </w:p>
    <w:p w:rsidR="00120D96" w:rsidRPr="00057A43" w:rsidRDefault="00120D96" w:rsidP="00057A4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Основания для разработки программы (указать федеральные, региональные, муниципальные законы и целевые</w:t>
      </w:r>
      <w:r w:rsidR="00135E80" w:rsidRPr="00057A43">
        <w:rPr>
          <w:rFonts w:ascii="Times New Roman" w:hAnsi="Times New Roman" w:cs="Times New Roman"/>
          <w:sz w:val="28"/>
          <w:szCs w:val="28"/>
        </w:rPr>
        <w:t xml:space="preserve"> </w:t>
      </w:r>
      <w:r w:rsidRPr="00057A43">
        <w:rPr>
          <w:rFonts w:ascii="Times New Roman" w:hAnsi="Times New Roman" w:cs="Times New Roman"/>
          <w:sz w:val="28"/>
          <w:szCs w:val="28"/>
        </w:rPr>
        <w:t>программы, распоряжения и указы президента, локальные акты</w:t>
      </w:r>
      <w:r w:rsidR="00471B0F">
        <w:rPr>
          <w:rFonts w:ascii="Times New Roman" w:hAnsi="Times New Roman" w:cs="Times New Roman"/>
          <w:sz w:val="28"/>
          <w:szCs w:val="28"/>
        </w:rPr>
        <w:t>)</w:t>
      </w:r>
      <w:r w:rsidRPr="00057A43">
        <w:rPr>
          <w:rFonts w:ascii="Times New Roman" w:hAnsi="Times New Roman" w:cs="Times New Roman"/>
          <w:sz w:val="28"/>
          <w:szCs w:val="28"/>
        </w:rPr>
        <w:t>:</w:t>
      </w:r>
    </w:p>
    <w:p w:rsidR="00633931" w:rsidRPr="00057A43" w:rsidRDefault="00135E80" w:rsidP="00057A4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135E80" w:rsidRPr="00057A43" w:rsidRDefault="00135E80" w:rsidP="00057A4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120D96" w:rsidRPr="00057A43" w:rsidRDefault="00142196" w:rsidP="00057A4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Сроки и этапы реализации программы.</w:t>
      </w:r>
    </w:p>
    <w:p w:rsidR="00142196" w:rsidRPr="00057A43" w:rsidRDefault="00142196" w:rsidP="00057A4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AF4C6A" w:rsidRPr="00057A43">
        <w:rPr>
          <w:rFonts w:ascii="Times New Roman" w:hAnsi="Times New Roman" w:cs="Times New Roman"/>
          <w:sz w:val="28"/>
          <w:szCs w:val="28"/>
        </w:rPr>
        <w:t>работы МОП</w:t>
      </w:r>
      <w:r w:rsidRPr="00057A43">
        <w:rPr>
          <w:rFonts w:ascii="Times New Roman" w:hAnsi="Times New Roman" w:cs="Times New Roman"/>
          <w:sz w:val="28"/>
          <w:szCs w:val="28"/>
        </w:rPr>
        <w:t xml:space="preserve"> (качественные и количественные)</w:t>
      </w:r>
    </w:p>
    <w:p w:rsidR="00E16600" w:rsidRPr="00057A43" w:rsidRDefault="007B30AE" w:rsidP="00057A4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proofErr w:type="gramStart"/>
      <w:r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продукт(</w:t>
      </w:r>
      <w:proofErr w:type="spellStart"/>
      <w:r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057A4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деятельности МОП, обеспечивающий трансляцию опыта работы.</w:t>
      </w:r>
    </w:p>
    <w:p w:rsidR="00660269" w:rsidRPr="00057A43" w:rsidRDefault="00660269" w:rsidP="00057A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AE" w:rsidRPr="00057A43" w:rsidRDefault="007B30AE" w:rsidP="00057A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666087" w:rsidRPr="00057A43" w:rsidRDefault="00886C7F" w:rsidP="00057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Своевременность, современность предлагаемой программы.</w:t>
      </w:r>
      <w:r w:rsidRPr="00057A43">
        <w:rPr>
          <w:rFonts w:ascii="Times New Roman" w:hAnsi="Times New Roman" w:cs="Times New Roman"/>
          <w:sz w:val="28"/>
          <w:szCs w:val="28"/>
        </w:rPr>
        <w:t xml:space="preserve"> </w:t>
      </w:r>
      <w:r w:rsidR="00666087" w:rsidRPr="00057A43">
        <w:rPr>
          <w:rFonts w:ascii="Times New Roman" w:hAnsi="Times New Roman" w:cs="Times New Roman"/>
          <w:sz w:val="28"/>
          <w:szCs w:val="28"/>
        </w:rPr>
        <w:t>Описание текущей ситуации в муниципалитете по направлению деятельности МОП.</w:t>
      </w:r>
      <w:r w:rsidR="00A961DF" w:rsidRPr="00057A43">
        <w:rPr>
          <w:rFonts w:ascii="Times New Roman" w:hAnsi="Times New Roman" w:cs="Times New Roman"/>
          <w:sz w:val="28"/>
          <w:szCs w:val="28"/>
        </w:rPr>
        <w:t xml:space="preserve"> </w:t>
      </w:r>
      <w:r w:rsidR="00EA1A5D" w:rsidRPr="00057A43">
        <w:rPr>
          <w:rFonts w:ascii="Times New Roman" w:hAnsi="Times New Roman" w:cs="Times New Roman"/>
          <w:sz w:val="28"/>
          <w:szCs w:val="28"/>
        </w:rPr>
        <w:t>Подтверждение</w:t>
      </w:r>
      <w:r w:rsidR="00350996" w:rsidRPr="00057A43">
        <w:rPr>
          <w:rFonts w:ascii="Times New Roman" w:hAnsi="Times New Roman" w:cs="Times New Roman"/>
          <w:sz w:val="28"/>
          <w:szCs w:val="28"/>
        </w:rPr>
        <w:t xml:space="preserve">  а</w:t>
      </w:r>
      <w:r w:rsidR="00283C10" w:rsidRPr="00057A43">
        <w:rPr>
          <w:rFonts w:ascii="Times New Roman" w:hAnsi="Times New Roman" w:cs="Times New Roman"/>
          <w:sz w:val="28"/>
          <w:szCs w:val="28"/>
        </w:rPr>
        <w:t>н</w:t>
      </w:r>
      <w:r w:rsidR="00350996" w:rsidRPr="00057A43">
        <w:rPr>
          <w:rFonts w:ascii="Times New Roman" w:hAnsi="Times New Roman" w:cs="Times New Roman"/>
          <w:sz w:val="28"/>
          <w:szCs w:val="28"/>
        </w:rPr>
        <w:t>ализ</w:t>
      </w:r>
      <w:r w:rsidR="00EA1A5D" w:rsidRPr="00057A43">
        <w:rPr>
          <w:rFonts w:ascii="Times New Roman" w:hAnsi="Times New Roman" w:cs="Times New Roman"/>
          <w:sz w:val="28"/>
          <w:szCs w:val="28"/>
        </w:rPr>
        <w:t>а</w:t>
      </w:r>
      <w:r w:rsidR="00350996" w:rsidRPr="00057A43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283C10" w:rsidRPr="00057A43">
        <w:rPr>
          <w:rFonts w:ascii="Times New Roman" w:hAnsi="Times New Roman" w:cs="Times New Roman"/>
          <w:sz w:val="28"/>
          <w:szCs w:val="28"/>
        </w:rPr>
        <w:t xml:space="preserve">соответствующими статистическими данными, данными мониторинга или диагностики. </w:t>
      </w:r>
      <w:r w:rsidR="00A961DF" w:rsidRPr="00057A43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8E65AC" w:rsidRPr="00057A43">
        <w:rPr>
          <w:rFonts w:ascii="Times New Roman" w:hAnsi="Times New Roman" w:cs="Times New Roman"/>
          <w:sz w:val="28"/>
          <w:szCs w:val="28"/>
        </w:rPr>
        <w:t>формулировка</w:t>
      </w:r>
      <w:r w:rsidR="00A961DF" w:rsidRPr="00057A43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8E65AC" w:rsidRPr="00057A43">
        <w:rPr>
          <w:rFonts w:ascii="Times New Roman" w:hAnsi="Times New Roman" w:cs="Times New Roman"/>
          <w:sz w:val="28"/>
          <w:szCs w:val="28"/>
        </w:rPr>
        <w:t>,</w:t>
      </w:r>
      <w:r w:rsidR="00A961DF" w:rsidRPr="00057A43">
        <w:rPr>
          <w:rFonts w:ascii="Times New Roman" w:hAnsi="Times New Roman" w:cs="Times New Roman"/>
          <w:sz w:val="28"/>
          <w:szCs w:val="28"/>
        </w:rPr>
        <w:t xml:space="preserve"> на решение которой будет направлен</w:t>
      </w:r>
      <w:r w:rsidR="00EA1A5D" w:rsidRPr="00057A43">
        <w:rPr>
          <w:rFonts w:ascii="Times New Roman" w:hAnsi="Times New Roman" w:cs="Times New Roman"/>
          <w:sz w:val="28"/>
          <w:szCs w:val="28"/>
        </w:rPr>
        <w:t>а</w:t>
      </w:r>
      <w:r w:rsidR="00A961DF" w:rsidRPr="00057A43">
        <w:rPr>
          <w:rFonts w:ascii="Times New Roman" w:hAnsi="Times New Roman" w:cs="Times New Roman"/>
          <w:sz w:val="28"/>
          <w:szCs w:val="28"/>
        </w:rPr>
        <w:t xml:space="preserve"> деятельность МОП.</w:t>
      </w:r>
    </w:p>
    <w:p w:rsidR="00660269" w:rsidRPr="00057A43" w:rsidRDefault="00660269" w:rsidP="00057A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41A" w:rsidRPr="00057A43" w:rsidRDefault="0066641A" w:rsidP="00057A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717671" w:rsidRPr="00057A4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717671" w:rsidRPr="00057A43">
        <w:rPr>
          <w:rFonts w:ascii="Times New Roman" w:hAnsi="Times New Roman" w:cs="Times New Roman"/>
          <w:sz w:val="28"/>
          <w:szCs w:val="28"/>
        </w:rPr>
        <w:t xml:space="preserve"> - </w:t>
      </w:r>
      <w:r w:rsidR="00717671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стратегия, фиксирующая желаемый конечный результат. Она должна быть ясна, конкретна, перспективна, реальна, значима.</w:t>
      </w:r>
    </w:p>
    <w:p w:rsidR="00717671" w:rsidRPr="00057A43" w:rsidRDefault="00717671" w:rsidP="0033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те конкретные результаты реализации программы, суммарным выражением которых и является поставленная цель</w:t>
      </w:r>
      <w:r w:rsidR="00FE3B9F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Задачи обязательно должны соответствовать поставленной цели.</w:t>
      </w:r>
    </w:p>
    <w:p w:rsidR="00660269" w:rsidRPr="00057A43" w:rsidRDefault="00660269" w:rsidP="00057A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C9F" w:rsidRPr="00057A43" w:rsidRDefault="007A1D79" w:rsidP="00057A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7A1D79" w:rsidRPr="00057A43" w:rsidRDefault="007A1D79" w:rsidP="00057A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муниципальной опорной площадке </w:t>
      </w:r>
      <w:r w:rsidR="00320E80" w:rsidRPr="00057A43">
        <w:rPr>
          <w:rFonts w:ascii="Times New Roman" w:hAnsi="Times New Roman" w:cs="Times New Roman"/>
          <w:sz w:val="28"/>
          <w:szCs w:val="28"/>
        </w:rPr>
        <w:t xml:space="preserve">статус МОП присваивается на </w:t>
      </w:r>
      <w:r w:rsidR="004E2822">
        <w:rPr>
          <w:rFonts w:ascii="Times New Roman" w:hAnsi="Times New Roman" w:cs="Times New Roman"/>
          <w:sz w:val="28"/>
          <w:szCs w:val="28"/>
        </w:rPr>
        <w:t>срок от 1 до 3 лет</w:t>
      </w:r>
      <w:r w:rsidR="00320E80" w:rsidRPr="00057A43">
        <w:rPr>
          <w:rFonts w:ascii="Times New Roman" w:hAnsi="Times New Roman" w:cs="Times New Roman"/>
          <w:sz w:val="28"/>
          <w:szCs w:val="28"/>
        </w:rPr>
        <w:t>, поэтому программу деятельности МОП необходимо рассчит</w:t>
      </w:r>
      <w:r w:rsidR="00DE57AD" w:rsidRPr="00057A43">
        <w:rPr>
          <w:rFonts w:ascii="Times New Roman" w:hAnsi="Times New Roman" w:cs="Times New Roman"/>
          <w:sz w:val="28"/>
          <w:szCs w:val="28"/>
        </w:rPr>
        <w:t>ы</w:t>
      </w:r>
      <w:r w:rsidR="00320E80" w:rsidRPr="00057A43">
        <w:rPr>
          <w:rFonts w:ascii="Times New Roman" w:hAnsi="Times New Roman" w:cs="Times New Roman"/>
          <w:sz w:val="28"/>
          <w:szCs w:val="28"/>
        </w:rPr>
        <w:t xml:space="preserve">вать на </w:t>
      </w:r>
      <w:r w:rsidR="004E2822">
        <w:rPr>
          <w:rFonts w:ascii="Times New Roman" w:hAnsi="Times New Roman" w:cs="Times New Roman"/>
          <w:sz w:val="28"/>
          <w:szCs w:val="28"/>
        </w:rPr>
        <w:t>полный срок.</w:t>
      </w:r>
      <w:r w:rsidR="00A24C72" w:rsidRPr="00057A43">
        <w:rPr>
          <w:rFonts w:ascii="Times New Roman" w:hAnsi="Times New Roman" w:cs="Times New Roman"/>
          <w:sz w:val="28"/>
          <w:szCs w:val="28"/>
        </w:rPr>
        <w:t xml:space="preserve"> </w:t>
      </w:r>
      <w:r w:rsidR="004E2822">
        <w:rPr>
          <w:rFonts w:ascii="Times New Roman" w:hAnsi="Times New Roman" w:cs="Times New Roman"/>
          <w:sz w:val="28"/>
          <w:szCs w:val="28"/>
        </w:rPr>
        <w:t>П</w:t>
      </w:r>
      <w:r w:rsidR="00A24C72" w:rsidRPr="00057A43">
        <w:rPr>
          <w:rFonts w:ascii="Times New Roman" w:hAnsi="Times New Roman" w:cs="Times New Roman"/>
          <w:sz w:val="28"/>
          <w:szCs w:val="28"/>
        </w:rPr>
        <w:t>ланируя этапы реализации программы</w:t>
      </w:r>
      <w:r w:rsidR="004E2822">
        <w:rPr>
          <w:rFonts w:ascii="Times New Roman" w:hAnsi="Times New Roman" w:cs="Times New Roman"/>
          <w:sz w:val="28"/>
          <w:szCs w:val="28"/>
        </w:rPr>
        <w:t>,</w:t>
      </w:r>
      <w:r w:rsidR="00A24C72" w:rsidRPr="00057A43">
        <w:rPr>
          <w:rFonts w:ascii="Times New Roman" w:hAnsi="Times New Roman" w:cs="Times New Roman"/>
          <w:sz w:val="28"/>
          <w:szCs w:val="28"/>
        </w:rPr>
        <w:t xml:space="preserve"> необходимо учитывать поставленные программой задачи</w:t>
      </w:r>
      <w:r w:rsidR="00AB0B20" w:rsidRPr="00057A43">
        <w:rPr>
          <w:rFonts w:ascii="Times New Roman" w:hAnsi="Times New Roman" w:cs="Times New Roman"/>
          <w:sz w:val="28"/>
          <w:szCs w:val="28"/>
        </w:rPr>
        <w:t xml:space="preserve"> так, чтобы решение этих задач находило отражение на соответствующих этапах.</w:t>
      </w:r>
    </w:p>
    <w:p w:rsidR="00660269" w:rsidRPr="00057A43" w:rsidRDefault="00660269" w:rsidP="00057A4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F4C6A" w:rsidRPr="00057A43" w:rsidRDefault="00AF4C6A" w:rsidP="00057A4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Style w:val="a4"/>
        <w:tblW w:w="0" w:type="auto"/>
        <w:tblLook w:val="01E0"/>
      </w:tblPr>
      <w:tblGrid>
        <w:gridCol w:w="1038"/>
        <w:gridCol w:w="1839"/>
        <w:gridCol w:w="969"/>
        <w:gridCol w:w="2802"/>
        <w:gridCol w:w="2923"/>
      </w:tblGrid>
      <w:tr w:rsidR="009F6172" w:rsidRPr="00057A43" w:rsidTr="00F95115">
        <w:tc>
          <w:tcPr>
            <w:tcW w:w="9571" w:type="dxa"/>
            <w:gridSpan w:val="5"/>
          </w:tcPr>
          <w:p w:rsidR="009F6172" w:rsidRPr="00057A43" w:rsidRDefault="009F617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Первый этап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4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(</w:t>
            </w:r>
            <w:r w:rsidRPr="00057A43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сроки</w:t>
            </w:r>
            <w:r w:rsidRPr="00057A4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 xml:space="preserve">) – </w:t>
            </w:r>
            <w:r w:rsidRPr="00057A43">
              <w:rPr>
                <w:rFonts w:ascii="Times New Roman" w:hAnsi="Times New Roman" w:cs="Times New Roman"/>
                <w:i/>
                <w:color w:val="A6A6A6" w:themeColor="background1" w:themeShade="A6"/>
                <w:sz w:val="28"/>
                <w:szCs w:val="28"/>
              </w:rPr>
              <w:t>название этапа</w:t>
            </w:r>
          </w:p>
        </w:tc>
      </w:tr>
      <w:tr w:rsidR="009F6172" w:rsidRPr="00057A43" w:rsidTr="00F95115">
        <w:tc>
          <w:tcPr>
            <w:tcW w:w="1028" w:type="dxa"/>
          </w:tcPr>
          <w:p w:rsidR="009F6172" w:rsidRPr="00057A43" w:rsidRDefault="009F617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780" w:type="dxa"/>
          </w:tcPr>
          <w:p w:rsidR="009F6172" w:rsidRPr="00057A43" w:rsidRDefault="009F617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00" w:type="dxa"/>
          </w:tcPr>
          <w:p w:rsidR="009F6172" w:rsidRPr="00057A43" w:rsidRDefault="009F617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</w:tcPr>
          <w:p w:rsidR="009F6172" w:rsidRPr="00057A43" w:rsidRDefault="009F617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983" w:type="dxa"/>
          </w:tcPr>
          <w:p w:rsidR="009F6172" w:rsidRPr="00057A43" w:rsidRDefault="009F617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(ФИО, должность)</w:t>
            </w:r>
          </w:p>
        </w:tc>
      </w:tr>
      <w:tr w:rsidR="009F6172" w:rsidRPr="00057A43" w:rsidTr="00F95115">
        <w:tc>
          <w:tcPr>
            <w:tcW w:w="1028" w:type="dxa"/>
          </w:tcPr>
          <w:p w:rsidR="009F6172" w:rsidRPr="00057A43" w:rsidRDefault="009F617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F6172" w:rsidRPr="00057A43" w:rsidRDefault="009F617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F6172" w:rsidRPr="00057A43" w:rsidRDefault="009F617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9F6172" w:rsidRPr="00057A43" w:rsidRDefault="009F617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9F6172" w:rsidRPr="00057A43" w:rsidRDefault="009F617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3E3" w:rsidRDefault="000343E3" w:rsidP="00057A4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A15BB" w:rsidRPr="00057A43" w:rsidRDefault="00E57C9F" w:rsidP="00057A4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 w:rsidR="00AF4C6A" w:rsidRPr="00057A43">
        <w:rPr>
          <w:rFonts w:ascii="Times New Roman" w:hAnsi="Times New Roman" w:cs="Times New Roman"/>
          <w:b/>
          <w:sz w:val="28"/>
          <w:szCs w:val="28"/>
        </w:rPr>
        <w:t>работы МОП</w:t>
      </w:r>
      <w:r w:rsidR="00767FC5" w:rsidRPr="00057A43">
        <w:rPr>
          <w:rFonts w:ascii="Times New Roman" w:hAnsi="Times New Roman" w:cs="Times New Roman"/>
          <w:sz w:val="28"/>
          <w:szCs w:val="28"/>
        </w:rPr>
        <w:t>.</w:t>
      </w:r>
    </w:p>
    <w:p w:rsidR="00FC1795" w:rsidRPr="00057A43" w:rsidRDefault="00FC1795" w:rsidP="00057A4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планируются путем соотнесения их с поставленной целью и задачами.</w:t>
      </w:r>
    </w:p>
    <w:p w:rsidR="00AB23FE" w:rsidRPr="00057A43" w:rsidRDefault="00AB23FE" w:rsidP="00057A4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к результатам можно отнести:</w:t>
      </w:r>
    </w:p>
    <w:p w:rsidR="00AB23FE" w:rsidRPr="00057A43" w:rsidRDefault="00AB23FE" w:rsidP="00057A4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вид, количество и объем печатной продукции;</w:t>
      </w:r>
    </w:p>
    <w:p w:rsidR="00AB23FE" w:rsidRPr="00057A43" w:rsidRDefault="00AB23FE" w:rsidP="00057A4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новых методик или технологий, внедренных в рамках </w:t>
      </w:r>
      <w:r w:rsidR="0012019C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МОП</w:t>
      </w: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B23FE" w:rsidRPr="00057A43" w:rsidRDefault="00AB23FE" w:rsidP="00057A4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</w:t>
      </w:r>
      <w:r w:rsidR="0012019C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ичество</w:t>
      </w: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непосредственных получателей услуг;</w:t>
      </w:r>
    </w:p>
    <w:p w:rsidR="00AB23FE" w:rsidRPr="00057A43" w:rsidRDefault="00AB23FE" w:rsidP="00057A4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разработка новых процедур, облегчающих или улучшающих учебно-воспитательный процесс;</w:t>
      </w:r>
    </w:p>
    <w:p w:rsidR="00AB23FE" w:rsidRPr="00057A43" w:rsidRDefault="00AB23FE" w:rsidP="00057A4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апробирование новых методик и пр</w:t>
      </w:r>
      <w:r w:rsidR="00EA1A5D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ограмм</w:t>
      </w:r>
      <w:r w:rsidR="005F1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3C65" w:rsidRPr="00057A43" w:rsidRDefault="00613C65" w:rsidP="00057A4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Качественные результаты могут выражаться в сформированных у участник</w:t>
      </w:r>
      <w:r w:rsidR="009A15BB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компетенциях</w:t>
      </w:r>
      <w:r w:rsidR="00C30ED8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0ED8" w:rsidRPr="00057A43" w:rsidRDefault="00C30ED8" w:rsidP="00057A4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Количественные рез</w:t>
      </w:r>
      <w:r w:rsidR="00E33379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льтаты выражаются в планируемом числе мероприятий (обучающих, массовых), количестве участников данных мероприятий</w:t>
      </w:r>
      <w:r w:rsidR="00E33379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Планируя количественные результаты необходимо ответить на вопрос «Какое количество мероприятий будет проведено за </w:t>
      </w:r>
      <w:r w:rsidR="005F1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реализации программы</w:t>
      </w:r>
      <w:r w:rsidR="00E33379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Какое количество учащихся, род</w:t>
      </w:r>
      <w:r w:rsidR="00831E06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33379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телей, педагогов</w:t>
      </w:r>
      <w:r w:rsidR="00831E06"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примут участие в этих мероприятиях?»</w:t>
      </w:r>
      <w:r w:rsidRPr="0005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60269" w:rsidRPr="00057A43" w:rsidRDefault="00660269" w:rsidP="00057A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43" w:rsidRPr="00057A43" w:rsidRDefault="00165643" w:rsidP="00057A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МОП</w:t>
      </w:r>
    </w:p>
    <w:p w:rsidR="00165643" w:rsidRPr="00057A43" w:rsidRDefault="00557CC9" w:rsidP="00057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Описывая механизм реализации программы</w:t>
      </w:r>
      <w:r w:rsidR="00E15F27" w:rsidRPr="00057A43">
        <w:rPr>
          <w:rFonts w:ascii="Times New Roman" w:hAnsi="Times New Roman" w:cs="Times New Roman"/>
          <w:sz w:val="28"/>
          <w:szCs w:val="28"/>
        </w:rPr>
        <w:t>,</w:t>
      </w:r>
      <w:r w:rsidRPr="00057A43">
        <w:rPr>
          <w:rFonts w:ascii="Times New Roman" w:hAnsi="Times New Roman" w:cs="Times New Roman"/>
          <w:sz w:val="28"/>
          <w:szCs w:val="28"/>
        </w:rPr>
        <w:t xml:space="preserve"> необходимо ответить на вопрос</w:t>
      </w:r>
      <w:r w:rsidR="00F263B5" w:rsidRPr="00057A43">
        <w:rPr>
          <w:rFonts w:ascii="Times New Roman" w:hAnsi="Times New Roman" w:cs="Times New Roman"/>
          <w:sz w:val="28"/>
          <w:szCs w:val="28"/>
        </w:rPr>
        <w:t>ы:</w:t>
      </w:r>
      <w:r w:rsidRPr="00057A43">
        <w:rPr>
          <w:rFonts w:ascii="Times New Roman" w:hAnsi="Times New Roman" w:cs="Times New Roman"/>
          <w:sz w:val="28"/>
          <w:szCs w:val="28"/>
        </w:rPr>
        <w:t xml:space="preserve"> </w:t>
      </w:r>
      <w:r w:rsidR="00F263B5" w:rsidRPr="00057A43">
        <w:rPr>
          <w:rFonts w:ascii="Times New Roman" w:hAnsi="Times New Roman" w:cs="Times New Roman"/>
          <w:sz w:val="28"/>
          <w:szCs w:val="28"/>
        </w:rPr>
        <w:t>К</w:t>
      </w:r>
      <w:r w:rsidRPr="00057A43">
        <w:rPr>
          <w:rFonts w:ascii="Times New Roman" w:hAnsi="Times New Roman" w:cs="Times New Roman"/>
          <w:sz w:val="28"/>
          <w:szCs w:val="28"/>
        </w:rPr>
        <w:t>аким образом будут решаться поставленны</w:t>
      </w:r>
      <w:r w:rsidR="00F263B5" w:rsidRPr="00057A43">
        <w:rPr>
          <w:rFonts w:ascii="Times New Roman" w:hAnsi="Times New Roman" w:cs="Times New Roman"/>
          <w:sz w:val="28"/>
          <w:szCs w:val="28"/>
        </w:rPr>
        <w:t>е</w:t>
      </w:r>
      <w:r w:rsidRPr="00057A43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F263B5" w:rsidRPr="00057A43">
        <w:rPr>
          <w:rFonts w:ascii="Times New Roman" w:hAnsi="Times New Roman" w:cs="Times New Roman"/>
          <w:sz w:val="28"/>
          <w:szCs w:val="28"/>
        </w:rPr>
        <w:t>?</w:t>
      </w:r>
      <w:r w:rsidRPr="00057A43">
        <w:rPr>
          <w:rFonts w:ascii="Times New Roman" w:hAnsi="Times New Roman" w:cs="Times New Roman"/>
          <w:sz w:val="28"/>
          <w:szCs w:val="28"/>
        </w:rPr>
        <w:t xml:space="preserve"> </w:t>
      </w:r>
      <w:r w:rsidR="00F263B5" w:rsidRPr="00057A43">
        <w:rPr>
          <w:rFonts w:ascii="Times New Roman" w:hAnsi="Times New Roman" w:cs="Times New Roman"/>
          <w:sz w:val="28"/>
          <w:szCs w:val="28"/>
        </w:rPr>
        <w:t>К</w:t>
      </w:r>
      <w:r w:rsidRPr="00057A43">
        <w:rPr>
          <w:rFonts w:ascii="Times New Roman" w:hAnsi="Times New Roman" w:cs="Times New Roman"/>
          <w:sz w:val="28"/>
          <w:szCs w:val="28"/>
        </w:rPr>
        <w:t>аки</w:t>
      </w:r>
      <w:r w:rsidR="00F263B5" w:rsidRPr="00057A43">
        <w:rPr>
          <w:rFonts w:ascii="Times New Roman" w:hAnsi="Times New Roman" w:cs="Times New Roman"/>
          <w:sz w:val="28"/>
          <w:szCs w:val="28"/>
        </w:rPr>
        <w:t>е</w:t>
      </w:r>
      <w:r w:rsidRPr="00057A43">
        <w:rPr>
          <w:rFonts w:ascii="Times New Roman" w:hAnsi="Times New Roman" w:cs="Times New Roman"/>
          <w:sz w:val="28"/>
          <w:szCs w:val="28"/>
        </w:rPr>
        <w:t xml:space="preserve"> для этого буду</w:t>
      </w:r>
      <w:r w:rsidR="00F263B5" w:rsidRPr="00057A43">
        <w:rPr>
          <w:rFonts w:ascii="Times New Roman" w:hAnsi="Times New Roman" w:cs="Times New Roman"/>
          <w:sz w:val="28"/>
          <w:szCs w:val="28"/>
        </w:rPr>
        <w:t>т</w:t>
      </w:r>
      <w:r w:rsidRPr="00057A43">
        <w:rPr>
          <w:rFonts w:ascii="Times New Roman" w:hAnsi="Times New Roman" w:cs="Times New Roman"/>
          <w:sz w:val="28"/>
          <w:szCs w:val="28"/>
        </w:rPr>
        <w:t xml:space="preserve"> использованы методы, технологии, способы управления</w:t>
      </w:r>
      <w:r w:rsidR="00F263B5" w:rsidRPr="00057A43">
        <w:rPr>
          <w:rFonts w:ascii="Times New Roman" w:hAnsi="Times New Roman" w:cs="Times New Roman"/>
          <w:sz w:val="28"/>
          <w:szCs w:val="28"/>
        </w:rPr>
        <w:t>? Кем и каким образом будет осуществляться мониторинг результатов деятельности МОП?</w:t>
      </w:r>
    </w:p>
    <w:p w:rsidR="00660269" w:rsidRPr="00057A43" w:rsidRDefault="00660269" w:rsidP="00057A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C9F" w:rsidRPr="00057A43" w:rsidRDefault="0087612D" w:rsidP="00057A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37991" w:rsidRPr="00057A43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Pr="00057A43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B21121" w:rsidRPr="00057A43">
        <w:rPr>
          <w:rFonts w:ascii="Times New Roman" w:hAnsi="Times New Roman" w:cs="Times New Roman"/>
          <w:b/>
          <w:sz w:val="28"/>
          <w:szCs w:val="28"/>
        </w:rPr>
        <w:t>работы МОП</w:t>
      </w:r>
    </w:p>
    <w:p w:rsidR="009E3DCB" w:rsidRPr="00057A43" w:rsidRDefault="009E3DCB" w:rsidP="00057A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Признаки, на основании которых производится оценка эффективности работы площадки, диагностический инструментарий (средства оценивания результатов реализации проекта);</w:t>
      </w:r>
    </w:p>
    <w:tbl>
      <w:tblPr>
        <w:tblStyle w:val="a4"/>
        <w:tblW w:w="0" w:type="auto"/>
        <w:tblInd w:w="1080" w:type="dxa"/>
        <w:tblLook w:val="04A0"/>
      </w:tblPr>
      <w:tblGrid>
        <w:gridCol w:w="2823"/>
        <w:gridCol w:w="2873"/>
        <w:gridCol w:w="2795"/>
      </w:tblGrid>
      <w:tr w:rsidR="00E8428C" w:rsidRPr="00057A43" w:rsidTr="00F95115">
        <w:tc>
          <w:tcPr>
            <w:tcW w:w="3190" w:type="dxa"/>
          </w:tcPr>
          <w:p w:rsidR="00E8428C" w:rsidRPr="00057A43" w:rsidRDefault="00E8428C" w:rsidP="00057A4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3190" w:type="dxa"/>
          </w:tcPr>
          <w:p w:rsidR="00E8428C" w:rsidRPr="00057A43" w:rsidRDefault="00E8428C" w:rsidP="00057A4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E8428C" w:rsidRPr="00057A43" w:rsidRDefault="00E8428C" w:rsidP="00057A4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оценки</w:t>
            </w:r>
          </w:p>
        </w:tc>
      </w:tr>
      <w:tr w:rsidR="00E8428C" w:rsidRPr="00057A43" w:rsidTr="00F95115">
        <w:tc>
          <w:tcPr>
            <w:tcW w:w="3190" w:type="dxa"/>
          </w:tcPr>
          <w:p w:rsidR="00E8428C" w:rsidRPr="00057A43" w:rsidRDefault="00E8428C" w:rsidP="00057A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428C" w:rsidRPr="00057A43" w:rsidRDefault="00E8428C" w:rsidP="00057A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28C" w:rsidRPr="00057A43" w:rsidRDefault="00E8428C" w:rsidP="00057A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269" w:rsidRPr="00057A43" w:rsidRDefault="00660269" w:rsidP="00057A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8DC" w:rsidRPr="00057A43" w:rsidRDefault="000D38DC" w:rsidP="00057A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>Планируемый методический продукт деятельности</w:t>
      </w:r>
      <w:r w:rsidRPr="00057A43">
        <w:rPr>
          <w:rFonts w:ascii="Times New Roman" w:hAnsi="Times New Roman" w:cs="Times New Roman"/>
          <w:sz w:val="28"/>
          <w:szCs w:val="28"/>
        </w:rPr>
        <w:t>.</w:t>
      </w:r>
    </w:p>
    <w:p w:rsidR="000D38DC" w:rsidRPr="00057A43" w:rsidRDefault="00033997" w:rsidP="00057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Методическим продуктом по итогам работы МОП могут быть:</w:t>
      </w:r>
    </w:p>
    <w:p w:rsidR="00033997" w:rsidRPr="00057A43" w:rsidRDefault="0099534A" w:rsidP="00057A4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С</w:t>
      </w:r>
      <w:r w:rsidR="00033997" w:rsidRPr="00057A43">
        <w:rPr>
          <w:rFonts w:ascii="Times New Roman" w:hAnsi="Times New Roman" w:cs="Times New Roman"/>
          <w:sz w:val="28"/>
          <w:szCs w:val="28"/>
        </w:rPr>
        <w:t>ценари</w:t>
      </w:r>
      <w:r w:rsidRPr="00057A43">
        <w:rPr>
          <w:rFonts w:ascii="Times New Roman" w:hAnsi="Times New Roman" w:cs="Times New Roman"/>
          <w:sz w:val="28"/>
          <w:szCs w:val="28"/>
        </w:rPr>
        <w:t>и</w:t>
      </w:r>
      <w:r w:rsidR="00033997" w:rsidRPr="00057A43">
        <w:rPr>
          <w:rFonts w:ascii="Times New Roman" w:hAnsi="Times New Roman" w:cs="Times New Roman"/>
          <w:sz w:val="28"/>
          <w:szCs w:val="28"/>
        </w:rPr>
        <w:t xml:space="preserve"> проведенных методических мероприятий.</w:t>
      </w:r>
    </w:p>
    <w:p w:rsidR="00033997" w:rsidRPr="00057A43" w:rsidRDefault="00033997" w:rsidP="00057A4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lastRenderedPageBreak/>
        <w:t>Издательская проду</w:t>
      </w:r>
      <w:r w:rsidR="004E7D40" w:rsidRPr="00057A43">
        <w:rPr>
          <w:rFonts w:ascii="Times New Roman" w:hAnsi="Times New Roman" w:cs="Times New Roman"/>
          <w:sz w:val="28"/>
          <w:szCs w:val="28"/>
        </w:rPr>
        <w:t>кция (сборники методических разработок педагогов района по профилактике детского дорожно-транспортного травматизма, сборник наглядно-агитационных плакатов</w:t>
      </w:r>
      <w:r w:rsidR="007B169E" w:rsidRPr="00057A43">
        <w:rPr>
          <w:rFonts w:ascii="Times New Roman" w:hAnsi="Times New Roman" w:cs="Times New Roman"/>
          <w:sz w:val="28"/>
          <w:szCs w:val="28"/>
        </w:rPr>
        <w:t>, брошюры</w:t>
      </w:r>
      <w:r w:rsidR="00057165" w:rsidRPr="00057A43">
        <w:rPr>
          <w:rFonts w:ascii="Times New Roman" w:hAnsi="Times New Roman" w:cs="Times New Roman"/>
          <w:sz w:val="28"/>
          <w:szCs w:val="28"/>
        </w:rPr>
        <w:t>, сборники сценариев массовых мероприятий</w:t>
      </w:r>
      <w:proofErr w:type="gramStart"/>
      <w:r w:rsidR="0099534A" w:rsidRPr="00057A43"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8C6316" w:rsidRPr="00057A43" w:rsidRDefault="008C6316" w:rsidP="00057A4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Описание моделей организации сетевого и межведомственного взаимодействия, </w:t>
      </w:r>
    </w:p>
    <w:p w:rsidR="008C6316" w:rsidRPr="00057A43" w:rsidRDefault="00E931F3" w:rsidP="00057A4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Методические разработки с описанием современных форм и методов профилактики детского дорожно-транспортного травматизма</w:t>
      </w:r>
      <w:r w:rsidR="0099534A" w:rsidRPr="00057A43">
        <w:rPr>
          <w:rFonts w:ascii="Times New Roman" w:hAnsi="Times New Roman" w:cs="Times New Roman"/>
          <w:sz w:val="28"/>
          <w:szCs w:val="28"/>
        </w:rPr>
        <w:t>.</w:t>
      </w:r>
    </w:p>
    <w:p w:rsidR="0099534A" w:rsidRPr="00057A43" w:rsidRDefault="0025371C" w:rsidP="00057A4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Описание опыта реализации проектов.</w:t>
      </w:r>
    </w:p>
    <w:p w:rsidR="0025371C" w:rsidRPr="00057A43" w:rsidRDefault="0025371C" w:rsidP="00057A4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Другое</w:t>
      </w:r>
    </w:p>
    <w:p w:rsidR="0025371C" w:rsidRPr="00057A43" w:rsidRDefault="0025371C" w:rsidP="00057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DC" w:rsidRPr="00057A43" w:rsidRDefault="000D38DC" w:rsidP="00057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>Возможные риски при реализации программы МОП и меры для их минимизации.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479D2" w:rsidRPr="00057A43" w:rsidTr="00F479D2">
        <w:tc>
          <w:tcPr>
            <w:tcW w:w="4785" w:type="dxa"/>
          </w:tcPr>
          <w:p w:rsidR="00F479D2" w:rsidRPr="00057A43" w:rsidRDefault="00F479D2" w:rsidP="00057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риска</w:t>
            </w:r>
          </w:p>
        </w:tc>
        <w:tc>
          <w:tcPr>
            <w:tcW w:w="4786" w:type="dxa"/>
          </w:tcPr>
          <w:p w:rsidR="00F479D2" w:rsidRPr="00057A43" w:rsidRDefault="00F479D2" w:rsidP="00057A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</w:p>
        </w:tc>
      </w:tr>
      <w:tr w:rsidR="00F479D2" w:rsidRPr="00057A43" w:rsidTr="00F479D2">
        <w:tc>
          <w:tcPr>
            <w:tcW w:w="4785" w:type="dxa"/>
          </w:tcPr>
          <w:p w:rsidR="00F479D2" w:rsidRPr="00057A43" w:rsidRDefault="00F479D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479D2" w:rsidRPr="00057A43" w:rsidRDefault="00F479D2" w:rsidP="00057A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371C" w:rsidRPr="00057A43" w:rsidRDefault="0025371C" w:rsidP="00057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57D" w:rsidRPr="00057A43" w:rsidRDefault="000D38DC" w:rsidP="00057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0D38DC" w:rsidRPr="00057A43" w:rsidRDefault="0018557D" w:rsidP="00057A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 xml:space="preserve">В данном разделе описывается </w:t>
      </w:r>
      <w:r w:rsidR="000D38DC" w:rsidRPr="00057A43">
        <w:rPr>
          <w:rFonts w:ascii="Times New Roman" w:hAnsi="Times New Roman" w:cs="Times New Roman"/>
          <w:sz w:val="28"/>
          <w:szCs w:val="28"/>
        </w:rPr>
        <w:t>кадровое, информационное, материально-техническое</w:t>
      </w:r>
      <w:r w:rsidR="00660269" w:rsidRPr="00057A43">
        <w:rPr>
          <w:rFonts w:ascii="Times New Roman" w:hAnsi="Times New Roman" w:cs="Times New Roman"/>
          <w:sz w:val="28"/>
          <w:szCs w:val="28"/>
        </w:rPr>
        <w:t>, ф</w:t>
      </w:r>
      <w:r w:rsidR="000D38DC" w:rsidRPr="00057A43">
        <w:rPr>
          <w:rFonts w:ascii="Times New Roman" w:hAnsi="Times New Roman" w:cs="Times New Roman"/>
          <w:sz w:val="28"/>
          <w:szCs w:val="28"/>
        </w:rPr>
        <w:t>инансовое</w:t>
      </w:r>
      <w:r w:rsidRPr="00057A43">
        <w:rPr>
          <w:rFonts w:ascii="Times New Roman" w:hAnsi="Times New Roman" w:cs="Times New Roman"/>
          <w:sz w:val="28"/>
          <w:szCs w:val="28"/>
        </w:rPr>
        <w:t xml:space="preserve"> обеспечение реализации программы работы МОП</w:t>
      </w:r>
      <w:r w:rsidR="000D38DC" w:rsidRPr="00057A43">
        <w:rPr>
          <w:rFonts w:ascii="Times New Roman" w:hAnsi="Times New Roman" w:cs="Times New Roman"/>
          <w:b/>
          <w:sz w:val="28"/>
          <w:szCs w:val="28"/>
        </w:rPr>
        <w:t>.</w:t>
      </w:r>
    </w:p>
    <w:p w:rsidR="004C54DD" w:rsidRPr="00057A43" w:rsidRDefault="004C54DD" w:rsidP="00057A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269" w:rsidRPr="00057A43" w:rsidRDefault="00660269" w:rsidP="00057A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428C" w:rsidRPr="00057A43" w:rsidRDefault="004C54DD" w:rsidP="00057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</w:t>
      </w:r>
      <w:r w:rsidR="00CF6254" w:rsidRPr="00057A43">
        <w:rPr>
          <w:rFonts w:ascii="Times New Roman" w:hAnsi="Times New Roman" w:cs="Times New Roman"/>
          <w:b/>
          <w:sz w:val="28"/>
          <w:szCs w:val="28"/>
        </w:rPr>
        <w:t xml:space="preserve">модельный </w:t>
      </w:r>
      <w:r w:rsidRPr="00057A43">
        <w:rPr>
          <w:rFonts w:ascii="Times New Roman" w:hAnsi="Times New Roman" w:cs="Times New Roman"/>
          <w:b/>
          <w:sz w:val="28"/>
          <w:szCs w:val="28"/>
        </w:rPr>
        <w:t>план работы МОП по профилактике детского дорожно-транспортного травматизма</w:t>
      </w:r>
    </w:p>
    <w:p w:rsidR="00994E5E" w:rsidRPr="00057A43" w:rsidRDefault="00994E5E" w:rsidP="00057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43">
        <w:rPr>
          <w:rFonts w:ascii="Times New Roman" w:hAnsi="Times New Roman" w:cs="Times New Roman"/>
          <w:sz w:val="28"/>
          <w:szCs w:val="28"/>
        </w:rPr>
        <w:t>2018-2019 учебный год</w:t>
      </w:r>
    </w:p>
    <w:tbl>
      <w:tblPr>
        <w:tblStyle w:val="a4"/>
        <w:tblW w:w="11019" w:type="dxa"/>
        <w:tblInd w:w="-1026" w:type="dxa"/>
        <w:tblLayout w:type="fixed"/>
        <w:tblLook w:val="04A0"/>
      </w:tblPr>
      <w:tblGrid>
        <w:gridCol w:w="594"/>
        <w:gridCol w:w="2667"/>
        <w:gridCol w:w="1843"/>
        <w:gridCol w:w="1946"/>
        <w:gridCol w:w="1984"/>
        <w:gridCol w:w="1985"/>
      </w:tblGrid>
      <w:tr w:rsidR="00203B1B" w:rsidRPr="00057A43" w:rsidTr="009F4009">
        <w:tc>
          <w:tcPr>
            <w:tcW w:w="594" w:type="dxa"/>
          </w:tcPr>
          <w:p w:rsidR="00994E5E" w:rsidRPr="00057A43" w:rsidRDefault="00994E5E" w:rsidP="003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7" w:type="dxa"/>
          </w:tcPr>
          <w:p w:rsidR="00994E5E" w:rsidRPr="00057A43" w:rsidRDefault="00994E5E" w:rsidP="003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994E5E" w:rsidRPr="00057A43" w:rsidRDefault="00994E5E" w:rsidP="003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946" w:type="dxa"/>
          </w:tcPr>
          <w:p w:rsidR="00F4030D" w:rsidRDefault="00994E5E" w:rsidP="003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</w:p>
          <w:p w:rsidR="00994E5E" w:rsidRPr="00057A43" w:rsidRDefault="00994E5E" w:rsidP="003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984" w:type="dxa"/>
          </w:tcPr>
          <w:p w:rsidR="00994E5E" w:rsidRPr="00057A43" w:rsidRDefault="00994E5E" w:rsidP="003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85" w:type="dxa"/>
          </w:tcPr>
          <w:p w:rsidR="00994E5E" w:rsidRPr="00057A43" w:rsidRDefault="00994E5E" w:rsidP="003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BE579A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форма и где размещен)</w:t>
            </w:r>
          </w:p>
        </w:tc>
      </w:tr>
      <w:tr w:rsidR="00A45478" w:rsidRPr="00057A43" w:rsidTr="009F4009">
        <w:tc>
          <w:tcPr>
            <w:tcW w:w="11019" w:type="dxa"/>
            <w:gridSpan w:val="6"/>
          </w:tcPr>
          <w:p w:rsidR="00A45478" w:rsidRPr="00057A43" w:rsidRDefault="00A45478" w:rsidP="0033093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203B1B" w:rsidRPr="00057A43" w:rsidTr="009F4009">
        <w:tc>
          <w:tcPr>
            <w:tcW w:w="594" w:type="dxa"/>
          </w:tcPr>
          <w:p w:rsidR="00994E5E" w:rsidRPr="00057A43" w:rsidRDefault="002A0A53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67" w:type="dxa"/>
          </w:tcPr>
          <w:p w:rsidR="00994E5E" w:rsidRPr="00057A43" w:rsidRDefault="00FA0AF9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Сбор информации о действующих и вновь созданных отрядах ЮИД в муниципальном районе</w:t>
            </w:r>
          </w:p>
        </w:tc>
        <w:tc>
          <w:tcPr>
            <w:tcW w:w="1843" w:type="dxa"/>
          </w:tcPr>
          <w:p w:rsidR="00994E5E" w:rsidRPr="00057A43" w:rsidRDefault="00FA0AF9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46" w:type="dxa"/>
          </w:tcPr>
          <w:p w:rsidR="00994E5E" w:rsidRPr="00057A43" w:rsidRDefault="00FA0AF9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Руководитель МОП</w:t>
            </w:r>
          </w:p>
        </w:tc>
        <w:tc>
          <w:tcPr>
            <w:tcW w:w="1984" w:type="dxa"/>
          </w:tcPr>
          <w:p w:rsidR="00994E5E" w:rsidRPr="00057A43" w:rsidRDefault="00FA0AF9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994E5E" w:rsidRPr="00057A43" w:rsidRDefault="00FA0AF9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  <w:p w:rsidR="00FA0AF9" w:rsidRPr="00057A43" w:rsidRDefault="00FA0AF9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МОП</w:t>
            </w:r>
          </w:p>
        </w:tc>
      </w:tr>
      <w:tr w:rsidR="00203B1B" w:rsidRPr="00057A43" w:rsidTr="009F4009">
        <w:tc>
          <w:tcPr>
            <w:tcW w:w="594" w:type="dxa"/>
          </w:tcPr>
          <w:p w:rsidR="00994E5E" w:rsidRPr="00057A43" w:rsidRDefault="00214EB4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67" w:type="dxa"/>
          </w:tcPr>
          <w:p w:rsidR="00994E5E" w:rsidRPr="00057A43" w:rsidRDefault="009C739E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214EB4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МОП</w:t>
            </w:r>
          </w:p>
        </w:tc>
        <w:tc>
          <w:tcPr>
            <w:tcW w:w="1843" w:type="dxa"/>
          </w:tcPr>
          <w:p w:rsidR="00994E5E" w:rsidRPr="00057A43" w:rsidRDefault="00214EB4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До 25 декабря</w:t>
            </w:r>
          </w:p>
          <w:p w:rsidR="00214EB4" w:rsidRPr="00057A43" w:rsidRDefault="00214EB4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946" w:type="dxa"/>
          </w:tcPr>
          <w:p w:rsidR="00994E5E" w:rsidRPr="00057A43" w:rsidRDefault="00214EB4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Руководитель МОП</w:t>
            </w:r>
          </w:p>
        </w:tc>
        <w:tc>
          <w:tcPr>
            <w:tcW w:w="1984" w:type="dxa"/>
          </w:tcPr>
          <w:p w:rsidR="00994E5E" w:rsidRPr="00057A43" w:rsidRDefault="00994E5E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E5E" w:rsidRPr="00057A43" w:rsidRDefault="00214EB4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Аналитиче</w:t>
            </w:r>
            <w:r w:rsidR="00B500CA" w:rsidRPr="00057A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кий отчет</w:t>
            </w:r>
          </w:p>
          <w:p w:rsidR="00214EB4" w:rsidRPr="00057A43" w:rsidRDefault="00214EB4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</w:t>
            </w:r>
          </w:p>
        </w:tc>
      </w:tr>
      <w:tr w:rsidR="00203B1B" w:rsidRPr="00057A43" w:rsidTr="009F4009">
        <w:tc>
          <w:tcPr>
            <w:tcW w:w="594" w:type="dxa"/>
          </w:tcPr>
          <w:p w:rsidR="00994E5E" w:rsidRPr="00057A43" w:rsidRDefault="00B500CA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67" w:type="dxa"/>
          </w:tcPr>
          <w:p w:rsidR="00994E5E" w:rsidRPr="00057A43" w:rsidRDefault="00EA7859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</w:t>
            </w:r>
            <w:r w:rsidR="000002F8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73A">
              <w:rPr>
                <w:rFonts w:ascii="Times New Roman" w:hAnsi="Times New Roman" w:cs="Times New Roman"/>
                <w:sz w:val="28"/>
                <w:szCs w:val="28"/>
              </w:rPr>
              <w:t xml:space="preserve">знанию </w:t>
            </w:r>
            <w:r w:rsidR="000002F8" w:rsidRPr="00057A43">
              <w:rPr>
                <w:rFonts w:ascii="Times New Roman" w:hAnsi="Times New Roman" w:cs="Times New Roman"/>
                <w:sz w:val="28"/>
                <w:szCs w:val="28"/>
              </w:rPr>
              <w:t>ПДД среди обучающихся, родителей</w:t>
            </w:r>
            <w:r w:rsidR="00756CCD" w:rsidRPr="00057A43">
              <w:rPr>
                <w:rFonts w:ascii="Times New Roman" w:hAnsi="Times New Roman" w:cs="Times New Roman"/>
                <w:sz w:val="28"/>
                <w:szCs w:val="28"/>
              </w:rPr>
              <w:t>, опросов среди населений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94E5E" w:rsidRPr="00057A43" w:rsidRDefault="00121B0C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1B0C" w:rsidRPr="00057A43" w:rsidRDefault="000002F8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121B0C" w:rsidRPr="00057A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46" w:type="dxa"/>
          </w:tcPr>
          <w:p w:rsidR="00994E5E" w:rsidRPr="00057A43" w:rsidRDefault="00977E1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Руководитель МОП</w:t>
            </w:r>
          </w:p>
          <w:p w:rsidR="00977E1F" w:rsidRPr="00057A43" w:rsidRDefault="00977E1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984" w:type="dxa"/>
          </w:tcPr>
          <w:p w:rsidR="00994E5E" w:rsidRPr="00057A43" w:rsidRDefault="00756CC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02F8" w:rsidRPr="00057A43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</w:p>
          <w:p w:rsidR="00756CCD" w:rsidRPr="00057A43" w:rsidRDefault="00756CC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756CCD" w:rsidRPr="00057A43" w:rsidRDefault="00756CC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985" w:type="dxa"/>
          </w:tcPr>
          <w:p w:rsidR="00994E5E" w:rsidRPr="00057A43" w:rsidRDefault="00977E1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Справка по итогам мониторинга</w:t>
            </w:r>
          </w:p>
        </w:tc>
      </w:tr>
      <w:tr w:rsidR="00C9462F" w:rsidRPr="00057A43" w:rsidTr="009F4009">
        <w:tc>
          <w:tcPr>
            <w:tcW w:w="594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67" w:type="dxa"/>
          </w:tcPr>
          <w:p w:rsidR="00C9462F" w:rsidRPr="00057A43" w:rsidRDefault="00EE7D2E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образовательных организаций района о проводимых мероприятиях по профилактике детского дорожно-транспортного </w:t>
            </w:r>
            <w:r w:rsidR="009C25CB" w:rsidRPr="00057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равматизма в муниципалитете и регионе</w:t>
            </w:r>
          </w:p>
        </w:tc>
        <w:tc>
          <w:tcPr>
            <w:tcW w:w="1843" w:type="dxa"/>
          </w:tcPr>
          <w:p w:rsidR="00C9462F" w:rsidRPr="00057A43" w:rsidRDefault="00EE7D2E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6" w:type="dxa"/>
          </w:tcPr>
          <w:p w:rsidR="00EE7D2E" w:rsidRPr="00057A43" w:rsidRDefault="00EE7D2E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Руководитель МОП</w:t>
            </w:r>
          </w:p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62F" w:rsidRPr="00057A43" w:rsidRDefault="009C25C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478" w:rsidRPr="00057A43" w:rsidTr="009F4009">
        <w:tc>
          <w:tcPr>
            <w:tcW w:w="11019" w:type="dxa"/>
            <w:gridSpan w:val="6"/>
          </w:tcPr>
          <w:p w:rsidR="00A45478" w:rsidRPr="00057A43" w:rsidRDefault="00A45478" w:rsidP="0033093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203B1B" w:rsidRPr="00057A43" w:rsidTr="009F4009">
        <w:tc>
          <w:tcPr>
            <w:tcW w:w="594" w:type="dxa"/>
          </w:tcPr>
          <w:p w:rsidR="00994E5E" w:rsidRPr="00057A43" w:rsidRDefault="00EE4064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67" w:type="dxa"/>
          </w:tcPr>
          <w:p w:rsidR="00994E5E" w:rsidRPr="00057A43" w:rsidRDefault="00A45478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деятельности МОП</w:t>
            </w:r>
            <w:r w:rsidR="00456ADB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94E5E" w:rsidRPr="00057A43" w:rsidRDefault="00456AD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46" w:type="dxa"/>
          </w:tcPr>
          <w:p w:rsidR="00994E5E" w:rsidRPr="00057A43" w:rsidRDefault="006817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Руководитель МОП</w:t>
            </w:r>
          </w:p>
          <w:p w:rsidR="0068175F" w:rsidRPr="00057A43" w:rsidRDefault="006817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984" w:type="dxa"/>
          </w:tcPr>
          <w:p w:rsidR="00994E5E" w:rsidRPr="00057A43" w:rsidRDefault="00994E5E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E5E" w:rsidRPr="00057A43" w:rsidRDefault="004A0A8A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Программа размещена на сайте МОП</w:t>
            </w:r>
          </w:p>
        </w:tc>
      </w:tr>
      <w:tr w:rsidR="00203B1B" w:rsidRPr="00057A43" w:rsidTr="009F4009">
        <w:tc>
          <w:tcPr>
            <w:tcW w:w="594" w:type="dxa"/>
          </w:tcPr>
          <w:p w:rsidR="00994E5E" w:rsidRPr="00057A43" w:rsidRDefault="00EE4064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67" w:type="dxa"/>
          </w:tcPr>
          <w:p w:rsidR="00994E5E" w:rsidRPr="00057A43" w:rsidRDefault="00456AD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календарного плана мероприятий МОП на 2018-19 учебный 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3" w:type="dxa"/>
          </w:tcPr>
          <w:p w:rsidR="00994E5E" w:rsidRPr="00057A43" w:rsidRDefault="00456AD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46" w:type="dxa"/>
          </w:tcPr>
          <w:p w:rsidR="00994E5E" w:rsidRPr="00057A43" w:rsidRDefault="006817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Руководитель МОП</w:t>
            </w:r>
          </w:p>
          <w:p w:rsidR="0068175F" w:rsidRPr="00057A43" w:rsidRDefault="006817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984" w:type="dxa"/>
          </w:tcPr>
          <w:p w:rsidR="00994E5E" w:rsidRPr="00057A43" w:rsidRDefault="00994E5E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E5E" w:rsidRPr="00057A43" w:rsidRDefault="004A0A8A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План размещен на сайте МОП</w:t>
            </w:r>
          </w:p>
        </w:tc>
      </w:tr>
      <w:tr w:rsidR="00203B1B" w:rsidRPr="00057A43" w:rsidTr="009F4009">
        <w:tc>
          <w:tcPr>
            <w:tcW w:w="594" w:type="dxa"/>
          </w:tcPr>
          <w:p w:rsidR="00CF6254" w:rsidRPr="00057A43" w:rsidRDefault="00EE4064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67" w:type="dxa"/>
          </w:tcPr>
          <w:p w:rsidR="00CF6254" w:rsidRPr="00057A43" w:rsidRDefault="00CF6254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Круглые столы, семинары, практикумы и др. мероприятия для педагогов муниципальных образовательных организаций района</w:t>
            </w:r>
          </w:p>
        </w:tc>
        <w:tc>
          <w:tcPr>
            <w:tcW w:w="1843" w:type="dxa"/>
          </w:tcPr>
          <w:p w:rsidR="00CF6254" w:rsidRPr="00057A43" w:rsidRDefault="00925F2C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1946" w:type="dxa"/>
          </w:tcPr>
          <w:p w:rsidR="00CF6254" w:rsidRPr="00057A43" w:rsidRDefault="006817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Руководитель МОП</w:t>
            </w:r>
          </w:p>
        </w:tc>
        <w:tc>
          <w:tcPr>
            <w:tcW w:w="1984" w:type="dxa"/>
          </w:tcPr>
          <w:p w:rsidR="00CF6254" w:rsidRPr="00057A43" w:rsidRDefault="00DD626A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Представители образовательных организаций района</w:t>
            </w:r>
          </w:p>
        </w:tc>
        <w:tc>
          <w:tcPr>
            <w:tcW w:w="1985" w:type="dxa"/>
          </w:tcPr>
          <w:p w:rsidR="00CF6254" w:rsidRPr="00057A43" w:rsidRDefault="00DD626A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</w:t>
            </w:r>
          </w:p>
          <w:p w:rsidR="00DD626A" w:rsidRPr="00057A43" w:rsidRDefault="00DD626A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Отчет на сайте</w:t>
            </w:r>
          </w:p>
        </w:tc>
      </w:tr>
      <w:tr w:rsidR="00906AAD" w:rsidRPr="00057A43" w:rsidTr="009F4009">
        <w:tc>
          <w:tcPr>
            <w:tcW w:w="594" w:type="dxa"/>
          </w:tcPr>
          <w:p w:rsidR="00906AAD" w:rsidRPr="00057A43" w:rsidRDefault="00EE4064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67" w:type="dxa"/>
          </w:tcPr>
          <w:p w:rsidR="00906AAD" w:rsidRPr="00057A43" w:rsidRDefault="008A0C9E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Мероприятия для рук</w:t>
            </w:r>
            <w:r w:rsidR="00203B1B" w:rsidRPr="00057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водителей отрядов ЮИД</w:t>
            </w:r>
          </w:p>
        </w:tc>
        <w:tc>
          <w:tcPr>
            <w:tcW w:w="1843" w:type="dxa"/>
          </w:tcPr>
          <w:p w:rsidR="00906AAD" w:rsidRPr="00057A43" w:rsidRDefault="00925F2C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1946" w:type="dxa"/>
          </w:tcPr>
          <w:p w:rsidR="00906AAD" w:rsidRPr="00057A43" w:rsidRDefault="00203B1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Руководитель МОП</w:t>
            </w:r>
          </w:p>
        </w:tc>
        <w:tc>
          <w:tcPr>
            <w:tcW w:w="1984" w:type="dxa"/>
          </w:tcPr>
          <w:p w:rsidR="00906AAD" w:rsidRPr="00057A43" w:rsidRDefault="00203B1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 ЮИД района</w:t>
            </w:r>
          </w:p>
        </w:tc>
        <w:tc>
          <w:tcPr>
            <w:tcW w:w="1985" w:type="dxa"/>
          </w:tcPr>
          <w:p w:rsidR="00203B1B" w:rsidRPr="00057A43" w:rsidRDefault="00203B1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мероприятия</w:t>
            </w:r>
          </w:p>
          <w:p w:rsidR="00906AAD" w:rsidRPr="00057A43" w:rsidRDefault="00203B1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Отчет на сайте</w:t>
            </w:r>
          </w:p>
        </w:tc>
      </w:tr>
      <w:tr w:rsidR="00B45E0D" w:rsidRPr="00057A43" w:rsidTr="009F4009">
        <w:tc>
          <w:tcPr>
            <w:tcW w:w="594" w:type="dxa"/>
          </w:tcPr>
          <w:p w:rsidR="00B45E0D" w:rsidRPr="00057A43" w:rsidRDefault="00B45E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67" w:type="dxa"/>
          </w:tcPr>
          <w:p w:rsidR="00B45E0D" w:rsidRPr="00057A43" w:rsidRDefault="00B45E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создания и организации работы отрядов ЮИД</w:t>
            </w:r>
          </w:p>
        </w:tc>
        <w:tc>
          <w:tcPr>
            <w:tcW w:w="1843" w:type="dxa"/>
          </w:tcPr>
          <w:p w:rsidR="00B45E0D" w:rsidRPr="00057A43" w:rsidRDefault="00925F2C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6" w:type="dxa"/>
          </w:tcPr>
          <w:p w:rsidR="00B45E0D" w:rsidRPr="00057A43" w:rsidRDefault="00925F2C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984" w:type="dxa"/>
          </w:tcPr>
          <w:p w:rsidR="00B45E0D" w:rsidRPr="00057A43" w:rsidRDefault="00925F2C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 ЮИД</w:t>
            </w:r>
          </w:p>
        </w:tc>
        <w:tc>
          <w:tcPr>
            <w:tcW w:w="1985" w:type="dxa"/>
          </w:tcPr>
          <w:p w:rsidR="00B45E0D" w:rsidRPr="00057A43" w:rsidRDefault="00B45E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62F" w:rsidRPr="00057A43" w:rsidTr="009F4009">
        <w:tc>
          <w:tcPr>
            <w:tcW w:w="594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67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FF" w:rsidRPr="00057A43" w:rsidTr="009F4009">
        <w:tc>
          <w:tcPr>
            <w:tcW w:w="11019" w:type="dxa"/>
            <w:gridSpan w:val="6"/>
          </w:tcPr>
          <w:p w:rsidR="007171FF" w:rsidRPr="00057A43" w:rsidRDefault="007171FF" w:rsidP="0033093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деятельность</w:t>
            </w:r>
          </w:p>
        </w:tc>
      </w:tr>
      <w:tr w:rsidR="00906AAD" w:rsidRPr="00057A43" w:rsidTr="009F4009">
        <w:tc>
          <w:tcPr>
            <w:tcW w:w="594" w:type="dxa"/>
          </w:tcPr>
          <w:p w:rsidR="00906AAD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67" w:type="dxa"/>
          </w:tcPr>
          <w:p w:rsidR="00906AAD" w:rsidRPr="00057A43" w:rsidRDefault="007171F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Проведение уро</w:t>
            </w:r>
            <w:r w:rsidR="00497E06" w:rsidRPr="00057A43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безопасности, классных часов</w:t>
            </w:r>
            <w:r w:rsidR="00411B29" w:rsidRPr="00057A43">
              <w:rPr>
                <w:rFonts w:ascii="Times New Roman" w:hAnsi="Times New Roman" w:cs="Times New Roman"/>
                <w:sz w:val="28"/>
                <w:szCs w:val="28"/>
              </w:rPr>
              <w:t>, и др.</w:t>
            </w:r>
            <w:r w:rsidR="00FA24DE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B29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411B29" w:rsidRPr="00057A4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843" w:type="dxa"/>
          </w:tcPr>
          <w:p w:rsidR="00906AAD" w:rsidRPr="00057A43" w:rsidRDefault="00173D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6" w:type="dxa"/>
          </w:tcPr>
          <w:p w:rsidR="00906AAD" w:rsidRPr="00057A43" w:rsidRDefault="00173D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906AAD" w:rsidRPr="00057A43" w:rsidRDefault="00497E06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5" w:type="dxa"/>
          </w:tcPr>
          <w:p w:rsidR="00906AAD" w:rsidRPr="00057A43" w:rsidRDefault="00173D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Информация на сайте ОО</w:t>
            </w:r>
          </w:p>
        </w:tc>
      </w:tr>
      <w:tr w:rsidR="00906AAD" w:rsidRPr="00057A43" w:rsidTr="009F4009">
        <w:tc>
          <w:tcPr>
            <w:tcW w:w="594" w:type="dxa"/>
          </w:tcPr>
          <w:p w:rsidR="00906AAD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67" w:type="dxa"/>
          </w:tcPr>
          <w:p w:rsidR="00906AAD" w:rsidRPr="00057A43" w:rsidRDefault="00411B29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родителей по вопросам про</w:t>
            </w:r>
            <w:r w:rsidR="00173D5F" w:rsidRPr="00057A4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илактики детского дорожно-транспортного травматизма</w:t>
            </w:r>
          </w:p>
        </w:tc>
        <w:tc>
          <w:tcPr>
            <w:tcW w:w="1843" w:type="dxa"/>
          </w:tcPr>
          <w:p w:rsidR="00906AAD" w:rsidRPr="00057A43" w:rsidRDefault="00173D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6" w:type="dxa"/>
          </w:tcPr>
          <w:p w:rsidR="00906AAD" w:rsidRPr="00057A43" w:rsidRDefault="00173D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906AAD" w:rsidRPr="00057A43" w:rsidRDefault="00497E06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906AAD" w:rsidRPr="00057A43" w:rsidRDefault="00173D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Информация на сайте ОО</w:t>
            </w:r>
          </w:p>
        </w:tc>
      </w:tr>
      <w:tr w:rsidR="00906AAD" w:rsidRPr="00057A43" w:rsidTr="009F4009">
        <w:tc>
          <w:tcPr>
            <w:tcW w:w="594" w:type="dxa"/>
          </w:tcPr>
          <w:p w:rsidR="00906AAD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67" w:type="dxa"/>
          </w:tcPr>
          <w:p w:rsidR="00906AAD" w:rsidRPr="00057A43" w:rsidRDefault="00497E06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для </w:t>
            </w:r>
            <w:r w:rsidR="00B34E19" w:rsidRPr="00057A43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673942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поселков, деревень по профилактике дорожно-транспортного </w:t>
            </w:r>
            <w:r w:rsidR="00FA24DE" w:rsidRPr="00057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3942" w:rsidRPr="00057A43">
              <w:rPr>
                <w:rFonts w:ascii="Times New Roman" w:hAnsi="Times New Roman" w:cs="Times New Roman"/>
                <w:sz w:val="28"/>
                <w:szCs w:val="28"/>
              </w:rPr>
              <w:t>равматизма</w:t>
            </w:r>
          </w:p>
        </w:tc>
        <w:tc>
          <w:tcPr>
            <w:tcW w:w="1843" w:type="dxa"/>
          </w:tcPr>
          <w:p w:rsidR="00906AAD" w:rsidRPr="00057A43" w:rsidRDefault="00173D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6" w:type="dxa"/>
          </w:tcPr>
          <w:p w:rsidR="00906AAD" w:rsidRPr="00057A43" w:rsidRDefault="00173D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906AAD" w:rsidRPr="00057A43" w:rsidRDefault="00B34E19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985" w:type="dxa"/>
          </w:tcPr>
          <w:p w:rsidR="00906AAD" w:rsidRPr="00057A43" w:rsidRDefault="00173D5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Информация на сайте ОО</w:t>
            </w:r>
          </w:p>
        </w:tc>
      </w:tr>
      <w:tr w:rsidR="00C9462F" w:rsidRPr="00057A43" w:rsidTr="009F4009">
        <w:tc>
          <w:tcPr>
            <w:tcW w:w="594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67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42" w:rsidRPr="00057A43" w:rsidTr="009F4009">
        <w:tc>
          <w:tcPr>
            <w:tcW w:w="11019" w:type="dxa"/>
            <w:gridSpan w:val="6"/>
          </w:tcPr>
          <w:p w:rsidR="00673942" w:rsidRPr="00057A43" w:rsidRDefault="00673942" w:rsidP="0033093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массовых мероприятий, конкурсов</w:t>
            </w:r>
          </w:p>
        </w:tc>
      </w:tr>
      <w:tr w:rsidR="00673942" w:rsidRPr="00057A43" w:rsidTr="009F4009">
        <w:tc>
          <w:tcPr>
            <w:tcW w:w="594" w:type="dxa"/>
          </w:tcPr>
          <w:p w:rsidR="00673942" w:rsidRPr="00057A43" w:rsidRDefault="006727C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667" w:type="dxa"/>
          </w:tcPr>
          <w:p w:rsidR="00673942" w:rsidRPr="00057A43" w:rsidRDefault="00890CE3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совместно с ГИБДД</w:t>
            </w:r>
          </w:p>
        </w:tc>
        <w:tc>
          <w:tcPr>
            <w:tcW w:w="1843" w:type="dxa"/>
          </w:tcPr>
          <w:p w:rsidR="00673942" w:rsidRPr="00057A43" w:rsidRDefault="00204FF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4FFB" w:rsidRPr="00057A43" w:rsidRDefault="00204FF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946" w:type="dxa"/>
          </w:tcPr>
          <w:p w:rsidR="00673942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3942" w:rsidRPr="00057A43" w:rsidRDefault="00890CE3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района</w:t>
            </w:r>
          </w:p>
        </w:tc>
        <w:tc>
          <w:tcPr>
            <w:tcW w:w="1985" w:type="dxa"/>
          </w:tcPr>
          <w:p w:rsidR="00673942" w:rsidRPr="00057A43" w:rsidRDefault="00204FF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в профилактических мероприяти</w:t>
            </w:r>
            <w:r w:rsidR="007E04E7" w:rsidRPr="00057A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х на мероприятии на сайтах ОО</w:t>
            </w:r>
          </w:p>
        </w:tc>
      </w:tr>
      <w:tr w:rsidR="00673942" w:rsidRPr="00057A43" w:rsidTr="009F4009">
        <w:tc>
          <w:tcPr>
            <w:tcW w:w="594" w:type="dxa"/>
          </w:tcPr>
          <w:p w:rsidR="00673942" w:rsidRPr="00057A43" w:rsidRDefault="00E874D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67" w:type="dxa"/>
          </w:tcPr>
          <w:p w:rsidR="00673942" w:rsidRPr="00057A43" w:rsidRDefault="00EE4064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Проведение недель безопасности</w:t>
            </w:r>
          </w:p>
        </w:tc>
        <w:tc>
          <w:tcPr>
            <w:tcW w:w="1843" w:type="dxa"/>
          </w:tcPr>
          <w:p w:rsidR="00673942" w:rsidRPr="00057A43" w:rsidRDefault="004D2420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46" w:type="dxa"/>
          </w:tcPr>
          <w:p w:rsidR="00673942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3942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942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42" w:rsidRPr="00057A43" w:rsidTr="009F4009">
        <w:tc>
          <w:tcPr>
            <w:tcW w:w="594" w:type="dxa"/>
          </w:tcPr>
          <w:p w:rsidR="00673942" w:rsidRPr="00057A43" w:rsidRDefault="00E874D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67" w:type="dxa"/>
          </w:tcPr>
          <w:p w:rsidR="00673942" w:rsidRPr="00057A43" w:rsidRDefault="004D2420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этапов конкурсов, олимпиад</w:t>
            </w:r>
          </w:p>
        </w:tc>
        <w:tc>
          <w:tcPr>
            <w:tcW w:w="1843" w:type="dxa"/>
          </w:tcPr>
          <w:p w:rsidR="00673942" w:rsidRPr="00057A43" w:rsidRDefault="00234DE6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Согласно положениям</w:t>
            </w:r>
            <w:r w:rsidR="002E5299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90B0D" w:rsidRPr="00057A43">
              <w:rPr>
                <w:rFonts w:ascii="Times New Roman" w:hAnsi="Times New Roman" w:cs="Times New Roman"/>
                <w:sz w:val="28"/>
                <w:szCs w:val="28"/>
              </w:rPr>
              <w:t>плану совместных мероприятий с ГИБДД</w:t>
            </w:r>
          </w:p>
        </w:tc>
        <w:tc>
          <w:tcPr>
            <w:tcW w:w="1946" w:type="dxa"/>
          </w:tcPr>
          <w:p w:rsidR="00673942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3942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942" w:rsidRPr="00057A43" w:rsidRDefault="00234DE6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Итоговый протокол, размещенный на сайте</w:t>
            </w:r>
            <w:r w:rsidR="00E874DF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МОП</w:t>
            </w:r>
          </w:p>
        </w:tc>
      </w:tr>
      <w:tr w:rsidR="00673942" w:rsidRPr="00057A43" w:rsidTr="009F4009">
        <w:tc>
          <w:tcPr>
            <w:tcW w:w="594" w:type="dxa"/>
          </w:tcPr>
          <w:p w:rsidR="00673942" w:rsidRPr="00057A43" w:rsidRDefault="00E874D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667" w:type="dxa"/>
          </w:tcPr>
          <w:p w:rsidR="00673942" w:rsidRPr="00057A43" w:rsidRDefault="004D2420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="00234DE6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="00234DE6" w:rsidRPr="00057A43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r w:rsidR="00E874DF" w:rsidRPr="00057A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4DE6" w:rsidRPr="00057A43">
              <w:rPr>
                <w:rFonts w:ascii="Times New Roman" w:hAnsi="Times New Roman" w:cs="Times New Roman"/>
                <w:sz w:val="28"/>
                <w:szCs w:val="28"/>
              </w:rPr>
              <w:t>ийской</w:t>
            </w:r>
            <w:proofErr w:type="gramEnd"/>
            <w:r w:rsidR="00234DE6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4DE6" w:rsidRPr="00057A43">
              <w:rPr>
                <w:rFonts w:ascii="Times New Roman" w:hAnsi="Times New Roman" w:cs="Times New Roman"/>
                <w:sz w:val="28"/>
                <w:szCs w:val="28"/>
              </w:rPr>
              <w:t>интернет-олимпиаде</w:t>
            </w:r>
            <w:proofErr w:type="spellEnd"/>
          </w:p>
        </w:tc>
        <w:tc>
          <w:tcPr>
            <w:tcW w:w="1843" w:type="dxa"/>
          </w:tcPr>
          <w:p w:rsidR="00673942" w:rsidRPr="00057A43" w:rsidRDefault="00234DE6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46" w:type="dxa"/>
          </w:tcPr>
          <w:p w:rsidR="00673942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3942" w:rsidRPr="00057A43" w:rsidRDefault="00E874D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5-11 классов</w:t>
            </w:r>
          </w:p>
        </w:tc>
        <w:tc>
          <w:tcPr>
            <w:tcW w:w="1985" w:type="dxa"/>
          </w:tcPr>
          <w:p w:rsidR="00673942" w:rsidRPr="00057A43" w:rsidRDefault="00E874D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73942" w:rsidRPr="00057A43" w:rsidTr="009F4009">
        <w:tc>
          <w:tcPr>
            <w:tcW w:w="594" w:type="dxa"/>
          </w:tcPr>
          <w:p w:rsidR="00673942" w:rsidRPr="00057A43" w:rsidRDefault="00A73B6C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667" w:type="dxa"/>
          </w:tcPr>
          <w:p w:rsidR="00673942" w:rsidRPr="00057A43" w:rsidRDefault="00032125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обучающихся к </w:t>
            </w:r>
            <w:r w:rsidR="00A73B6C" w:rsidRPr="00057A43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73B6C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региональных этапах конкурсов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и олимпиад</w:t>
            </w:r>
            <w:r w:rsidR="00A73B6C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1843" w:type="dxa"/>
          </w:tcPr>
          <w:p w:rsidR="00673942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73942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3942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942" w:rsidRPr="00057A43" w:rsidRDefault="00673942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25" w:rsidRPr="00057A43" w:rsidTr="009F4009">
        <w:tc>
          <w:tcPr>
            <w:tcW w:w="594" w:type="dxa"/>
          </w:tcPr>
          <w:p w:rsidR="00032125" w:rsidRPr="00057A43" w:rsidRDefault="00006809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667" w:type="dxa"/>
          </w:tcPr>
          <w:p w:rsidR="00032125" w:rsidRPr="00057A43" w:rsidRDefault="004C288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Организация у</w:t>
            </w:r>
            <w:r w:rsidR="00B1000A" w:rsidRPr="00057A43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000A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во Всероссийской акции по безопасности дорожного движения</w:t>
            </w:r>
          </w:p>
        </w:tc>
        <w:tc>
          <w:tcPr>
            <w:tcW w:w="1843" w:type="dxa"/>
          </w:tcPr>
          <w:p w:rsidR="00032125" w:rsidRPr="00057A43" w:rsidRDefault="0096759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19-23 ноября</w:t>
            </w:r>
          </w:p>
        </w:tc>
        <w:tc>
          <w:tcPr>
            <w:tcW w:w="1946" w:type="dxa"/>
          </w:tcPr>
          <w:p w:rsidR="00032125" w:rsidRPr="00057A43" w:rsidRDefault="00006809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МОП</w:t>
            </w:r>
          </w:p>
        </w:tc>
        <w:tc>
          <w:tcPr>
            <w:tcW w:w="1984" w:type="dxa"/>
          </w:tcPr>
          <w:p w:rsidR="00032125" w:rsidRPr="00057A43" w:rsidRDefault="00006809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288D" w:rsidRPr="00057A43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района</w:t>
            </w:r>
          </w:p>
        </w:tc>
        <w:tc>
          <w:tcPr>
            <w:tcW w:w="1985" w:type="dxa"/>
          </w:tcPr>
          <w:p w:rsidR="00032125" w:rsidRPr="00057A43" w:rsidRDefault="00032125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62F" w:rsidRPr="00057A43" w:rsidTr="009F4009">
        <w:tc>
          <w:tcPr>
            <w:tcW w:w="594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667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462F" w:rsidRPr="00057A43" w:rsidRDefault="00C9462F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0D" w:rsidRPr="00057A43" w:rsidTr="009F4009">
        <w:tc>
          <w:tcPr>
            <w:tcW w:w="11019" w:type="dxa"/>
            <w:gridSpan w:val="6"/>
          </w:tcPr>
          <w:p w:rsidR="00390B0D" w:rsidRPr="00057A43" w:rsidRDefault="00390B0D" w:rsidP="0033093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32125" w:rsidRPr="00057A43" w:rsidTr="009F4009">
        <w:tc>
          <w:tcPr>
            <w:tcW w:w="594" w:type="dxa"/>
          </w:tcPr>
          <w:p w:rsidR="00032125" w:rsidRPr="00057A43" w:rsidRDefault="00390B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67" w:type="dxa"/>
          </w:tcPr>
          <w:p w:rsidR="00032125" w:rsidRPr="00057A43" w:rsidRDefault="00A3560A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общеобразовательной программе «Лаборатория безопасности»</w:t>
            </w:r>
            <w:r w:rsidR="00025D6E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32125" w:rsidRPr="00057A43" w:rsidRDefault="00032125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32125" w:rsidRPr="00057A43" w:rsidRDefault="00032125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2125" w:rsidRPr="00057A43" w:rsidRDefault="00A3560A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985" w:type="dxa"/>
          </w:tcPr>
          <w:p w:rsidR="00032125" w:rsidRPr="00057A43" w:rsidRDefault="00032125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CB" w:rsidRPr="00057A43" w:rsidTr="009F4009">
        <w:tc>
          <w:tcPr>
            <w:tcW w:w="594" w:type="dxa"/>
          </w:tcPr>
          <w:p w:rsidR="009C25CB" w:rsidRPr="00057A43" w:rsidRDefault="009C25C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C25CB" w:rsidRPr="00057A43" w:rsidRDefault="009C25C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25CB" w:rsidRPr="00057A43" w:rsidRDefault="009C25C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C25CB" w:rsidRPr="00057A43" w:rsidRDefault="009C25C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25CB" w:rsidRPr="00057A43" w:rsidRDefault="009C25C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25CB" w:rsidRPr="00057A43" w:rsidRDefault="009C25C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62F" w:rsidRPr="00057A43" w:rsidTr="009F4009">
        <w:tc>
          <w:tcPr>
            <w:tcW w:w="11019" w:type="dxa"/>
            <w:gridSpan w:val="6"/>
          </w:tcPr>
          <w:p w:rsidR="00C9462F" w:rsidRPr="00057A43" w:rsidRDefault="00C9462F" w:rsidP="0033093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Инновационная </w:t>
            </w:r>
            <w:r w:rsidR="006E3D65"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проектная </w:t>
            </w:r>
            <w:r w:rsidRPr="00057A4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390B0D" w:rsidRPr="00057A43" w:rsidTr="009F4009">
        <w:tc>
          <w:tcPr>
            <w:tcW w:w="594" w:type="dxa"/>
          </w:tcPr>
          <w:p w:rsidR="00390B0D" w:rsidRPr="00057A43" w:rsidRDefault="006E3D65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667" w:type="dxa"/>
          </w:tcPr>
          <w:p w:rsidR="00390B0D" w:rsidRPr="00057A43" w:rsidRDefault="006E3D65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Реализация социальных проектов по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390B0D" w:rsidRPr="00057A43" w:rsidRDefault="000774D0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6" w:type="dxa"/>
          </w:tcPr>
          <w:p w:rsidR="00390B0D" w:rsidRPr="00057A43" w:rsidRDefault="00390B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0B0D" w:rsidRPr="00057A43" w:rsidRDefault="009C25CB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население</w:t>
            </w:r>
          </w:p>
        </w:tc>
        <w:tc>
          <w:tcPr>
            <w:tcW w:w="1985" w:type="dxa"/>
          </w:tcPr>
          <w:p w:rsidR="00390B0D" w:rsidRPr="00057A43" w:rsidRDefault="00390B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0D" w:rsidRPr="00057A43" w:rsidTr="009F4009">
        <w:tc>
          <w:tcPr>
            <w:tcW w:w="594" w:type="dxa"/>
          </w:tcPr>
          <w:p w:rsidR="00390B0D" w:rsidRPr="00057A43" w:rsidRDefault="00673541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67" w:type="dxa"/>
          </w:tcPr>
          <w:p w:rsidR="006A07E3" w:rsidRPr="00057A43" w:rsidRDefault="00673541" w:rsidP="0033093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Реализация педагогических проектов</w:t>
            </w:r>
            <w:r w:rsidR="006A07E3" w:rsidRPr="00057A43">
              <w:rPr>
                <w:rFonts w:ascii="Times New Roman" w:hAnsi="Times New Roman" w:cs="Times New Roman"/>
                <w:sz w:val="28"/>
                <w:szCs w:val="28"/>
              </w:rPr>
              <w:t>, направленных на разработку, апробацию и (или) внедрение</w:t>
            </w:r>
          </w:p>
          <w:p w:rsidR="00390B0D" w:rsidRPr="00057A43" w:rsidRDefault="006A07E3" w:rsidP="0033093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новых элементов содержания образования</w:t>
            </w:r>
            <w:r w:rsidR="000774D0"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ПДД</w:t>
            </w: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, новых педагогических технологий, учебно-методических и учебно-лабораторных комплексов, форм, методов и средств обучения</w:t>
            </w:r>
          </w:p>
        </w:tc>
        <w:tc>
          <w:tcPr>
            <w:tcW w:w="1843" w:type="dxa"/>
          </w:tcPr>
          <w:p w:rsidR="00390B0D" w:rsidRPr="00057A43" w:rsidRDefault="000774D0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6" w:type="dxa"/>
          </w:tcPr>
          <w:p w:rsidR="00390B0D" w:rsidRPr="00057A43" w:rsidRDefault="00390B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0B0D" w:rsidRPr="00057A43" w:rsidRDefault="000774D0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Образоватльные</w:t>
            </w:r>
            <w:proofErr w:type="spellEnd"/>
            <w:r w:rsidRPr="00057A4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района</w:t>
            </w:r>
          </w:p>
        </w:tc>
        <w:tc>
          <w:tcPr>
            <w:tcW w:w="1985" w:type="dxa"/>
          </w:tcPr>
          <w:p w:rsidR="00390B0D" w:rsidRPr="00057A43" w:rsidRDefault="00390B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0D" w:rsidRPr="00057A43" w:rsidTr="009F4009">
        <w:tc>
          <w:tcPr>
            <w:tcW w:w="594" w:type="dxa"/>
          </w:tcPr>
          <w:p w:rsidR="00390B0D" w:rsidRPr="00057A43" w:rsidRDefault="009C739E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4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667" w:type="dxa"/>
          </w:tcPr>
          <w:p w:rsidR="00390B0D" w:rsidRPr="00057A43" w:rsidRDefault="00390B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B0D" w:rsidRPr="00057A43" w:rsidRDefault="00390B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90B0D" w:rsidRPr="00057A43" w:rsidRDefault="00390B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0B0D" w:rsidRPr="00057A43" w:rsidRDefault="00390B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B0D" w:rsidRPr="00057A43" w:rsidRDefault="00390B0D" w:rsidP="00330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4DD" w:rsidRPr="00057A43" w:rsidRDefault="004C54DD" w:rsidP="00057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4DD" w:rsidRPr="00057A43" w:rsidSect="002453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24" w:rsidRDefault="005A4224" w:rsidP="00245364">
      <w:pPr>
        <w:spacing w:after="0" w:line="240" w:lineRule="auto"/>
      </w:pPr>
      <w:r>
        <w:separator/>
      </w:r>
    </w:p>
  </w:endnote>
  <w:endnote w:type="continuationSeparator" w:id="0">
    <w:p w:rsidR="005A4224" w:rsidRDefault="005A4224" w:rsidP="0024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24" w:rsidRDefault="005A4224" w:rsidP="00245364">
      <w:pPr>
        <w:spacing w:after="0" w:line="240" w:lineRule="auto"/>
      </w:pPr>
      <w:r>
        <w:separator/>
      </w:r>
    </w:p>
  </w:footnote>
  <w:footnote w:type="continuationSeparator" w:id="0">
    <w:p w:rsidR="005A4224" w:rsidRDefault="005A4224" w:rsidP="00245364">
      <w:pPr>
        <w:spacing w:after="0" w:line="240" w:lineRule="auto"/>
      </w:pPr>
      <w:r>
        <w:continuationSeparator/>
      </w:r>
    </w:p>
  </w:footnote>
  <w:footnote w:id="1">
    <w:p w:rsidR="00033997" w:rsidRDefault="00033997">
      <w:pPr>
        <w:pStyle w:val="a9"/>
      </w:pPr>
      <w:r>
        <w:rPr>
          <w:rStyle w:val="ab"/>
        </w:rPr>
        <w:footnoteRef/>
      </w:r>
      <w:r>
        <w:t xml:space="preserve"> П.4 и 5 указывают в своей справке только те образовательные организации, которые завершили свою работу в качестве МОП</w:t>
      </w:r>
    </w:p>
  </w:footnote>
  <w:footnote w:id="2">
    <w:p w:rsidR="00033997" w:rsidRDefault="00033997">
      <w:pPr>
        <w:pStyle w:val="a9"/>
      </w:pPr>
      <w:r>
        <w:rPr>
          <w:rStyle w:val="ab"/>
        </w:rPr>
        <w:footnoteRef/>
      </w:r>
      <w:r>
        <w:t xml:space="preserve"> То же, что и 1.</w:t>
      </w:r>
    </w:p>
  </w:footnote>
  <w:footnote w:id="3">
    <w:p w:rsidR="00922A59" w:rsidRDefault="00922A59">
      <w:pPr>
        <w:pStyle w:val="a9"/>
      </w:pPr>
      <w:r>
        <w:rPr>
          <w:rStyle w:val="ab"/>
        </w:rPr>
        <w:footnoteRef/>
      </w:r>
      <w:r>
        <w:t xml:space="preserve"> </w:t>
      </w:r>
      <w:hyperlink r:id="rId1" w:history="1">
        <w:r w:rsidRPr="00CC12F1">
          <w:rPr>
            <w:rStyle w:val="ac"/>
          </w:rPr>
          <w:t>http://insai.ru/slovar/programma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9714"/>
      <w:docPartObj>
        <w:docPartGallery w:val="Page Numbers (Top of Page)"/>
        <w:docPartUnique/>
      </w:docPartObj>
    </w:sdtPr>
    <w:sdtContent>
      <w:p w:rsidR="00033997" w:rsidRDefault="00EF1AC7">
        <w:pPr>
          <w:pStyle w:val="a5"/>
          <w:jc w:val="center"/>
        </w:pPr>
        <w:fldSimple w:instr=" PAGE   \* MERGEFORMAT ">
          <w:r w:rsidR="00020765">
            <w:rPr>
              <w:noProof/>
            </w:rPr>
            <w:t>14</w:t>
          </w:r>
        </w:fldSimple>
      </w:p>
    </w:sdtContent>
  </w:sdt>
  <w:p w:rsidR="00033997" w:rsidRDefault="000339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E5E"/>
    <w:multiLevelType w:val="hybridMultilevel"/>
    <w:tmpl w:val="A9F81E36"/>
    <w:lvl w:ilvl="0" w:tplc="66AC3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D5560"/>
    <w:multiLevelType w:val="hybridMultilevel"/>
    <w:tmpl w:val="37004E7E"/>
    <w:lvl w:ilvl="0" w:tplc="66AC32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9651D"/>
    <w:multiLevelType w:val="hybridMultilevel"/>
    <w:tmpl w:val="87D20BDC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70579"/>
    <w:multiLevelType w:val="hybridMultilevel"/>
    <w:tmpl w:val="38708B8C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C6AC4"/>
    <w:multiLevelType w:val="hybridMultilevel"/>
    <w:tmpl w:val="6DA60E9E"/>
    <w:lvl w:ilvl="0" w:tplc="66AC3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1D1C52"/>
    <w:multiLevelType w:val="hybridMultilevel"/>
    <w:tmpl w:val="5F220190"/>
    <w:lvl w:ilvl="0" w:tplc="3EBE547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5C3846"/>
    <w:multiLevelType w:val="hybridMultilevel"/>
    <w:tmpl w:val="141CBC1C"/>
    <w:lvl w:ilvl="0" w:tplc="17E874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40DC5A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B1B12"/>
    <w:multiLevelType w:val="hybridMultilevel"/>
    <w:tmpl w:val="75581044"/>
    <w:lvl w:ilvl="0" w:tplc="FBBCF130">
      <w:numFmt w:val="bullet"/>
      <w:lvlText w:val=""/>
      <w:lvlJc w:val="left"/>
      <w:pPr>
        <w:ind w:left="1789" w:hanging="108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78A1FC0"/>
    <w:multiLevelType w:val="hybridMultilevel"/>
    <w:tmpl w:val="60E2258E"/>
    <w:lvl w:ilvl="0" w:tplc="66AC32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3D41E7"/>
    <w:multiLevelType w:val="hybridMultilevel"/>
    <w:tmpl w:val="362C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40DC5A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06723"/>
    <w:multiLevelType w:val="hybridMultilevel"/>
    <w:tmpl w:val="0B063958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1131D"/>
    <w:multiLevelType w:val="hybridMultilevel"/>
    <w:tmpl w:val="018EEB18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92F02E2"/>
    <w:multiLevelType w:val="hybridMultilevel"/>
    <w:tmpl w:val="8B444D72"/>
    <w:lvl w:ilvl="0" w:tplc="66AC320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B963746"/>
    <w:multiLevelType w:val="hybridMultilevel"/>
    <w:tmpl w:val="5D92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97BCD"/>
    <w:multiLevelType w:val="hybridMultilevel"/>
    <w:tmpl w:val="2576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33755"/>
    <w:multiLevelType w:val="hybridMultilevel"/>
    <w:tmpl w:val="DF82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0C13"/>
    <w:multiLevelType w:val="multilevel"/>
    <w:tmpl w:val="32B4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7">
    <w:nsid w:val="477D509F"/>
    <w:multiLevelType w:val="hybridMultilevel"/>
    <w:tmpl w:val="A566DE72"/>
    <w:lvl w:ilvl="0" w:tplc="AFBA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D3142A"/>
    <w:multiLevelType w:val="hybridMultilevel"/>
    <w:tmpl w:val="D5C8053E"/>
    <w:lvl w:ilvl="0" w:tplc="68F85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D93D0E"/>
    <w:multiLevelType w:val="hybridMultilevel"/>
    <w:tmpl w:val="0B643FEA"/>
    <w:lvl w:ilvl="0" w:tplc="66AC3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8F043A"/>
    <w:multiLevelType w:val="hybridMultilevel"/>
    <w:tmpl w:val="68A2688C"/>
    <w:lvl w:ilvl="0" w:tplc="3EBE54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3"/>
  </w:num>
  <w:num w:numId="12">
    <w:abstractNumId w:val="18"/>
  </w:num>
  <w:num w:numId="13">
    <w:abstractNumId w:val="16"/>
  </w:num>
  <w:num w:numId="14">
    <w:abstractNumId w:val="8"/>
  </w:num>
  <w:num w:numId="15">
    <w:abstractNumId w:val="10"/>
  </w:num>
  <w:num w:numId="16">
    <w:abstractNumId w:val="14"/>
  </w:num>
  <w:num w:numId="17">
    <w:abstractNumId w:val="15"/>
  </w:num>
  <w:num w:numId="18">
    <w:abstractNumId w:val="6"/>
  </w:num>
  <w:num w:numId="19">
    <w:abstractNumId w:val="12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1BD"/>
    <w:rsid w:val="000002F8"/>
    <w:rsid w:val="00006809"/>
    <w:rsid w:val="00020765"/>
    <w:rsid w:val="00025D6E"/>
    <w:rsid w:val="00032125"/>
    <w:rsid w:val="00033997"/>
    <w:rsid w:val="000343E3"/>
    <w:rsid w:val="00034CD7"/>
    <w:rsid w:val="00043F37"/>
    <w:rsid w:val="00053EF7"/>
    <w:rsid w:val="00057165"/>
    <w:rsid w:val="00057A43"/>
    <w:rsid w:val="000774D0"/>
    <w:rsid w:val="00083AD2"/>
    <w:rsid w:val="000841BD"/>
    <w:rsid w:val="000D38DC"/>
    <w:rsid w:val="000E3E97"/>
    <w:rsid w:val="000F4D4E"/>
    <w:rsid w:val="00103308"/>
    <w:rsid w:val="0012019C"/>
    <w:rsid w:val="00120D96"/>
    <w:rsid w:val="00121B0C"/>
    <w:rsid w:val="00135E80"/>
    <w:rsid w:val="00136F09"/>
    <w:rsid w:val="00142196"/>
    <w:rsid w:val="00145FAF"/>
    <w:rsid w:val="001507D5"/>
    <w:rsid w:val="00165643"/>
    <w:rsid w:val="00173D5F"/>
    <w:rsid w:val="00182F0C"/>
    <w:rsid w:val="0018557D"/>
    <w:rsid w:val="001B43EF"/>
    <w:rsid w:val="001C5072"/>
    <w:rsid w:val="001F35A5"/>
    <w:rsid w:val="00203B1B"/>
    <w:rsid w:val="00204042"/>
    <w:rsid w:val="00204FFB"/>
    <w:rsid w:val="00214EB4"/>
    <w:rsid w:val="0023041F"/>
    <w:rsid w:val="00233FAD"/>
    <w:rsid w:val="00234DE6"/>
    <w:rsid w:val="00245364"/>
    <w:rsid w:val="0025371C"/>
    <w:rsid w:val="002626DD"/>
    <w:rsid w:val="0027314D"/>
    <w:rsid w:val="00274EAB"/>
    <w:rsid w:val="00283C10"/>
    <w:rsid w:val="002A0A53"/>
    <w:rsid w:val="002A3718"/>
    <w:rsid w:val="002B2A69"/>
    <w:rsid w:val="002B7AB1"/>
    <w:rsid w:val="002E5299"/>
    <w:rsid w:val="00320E80"/>
    <w:rsid w:val="00327568"/>
    <w:rsid w:val="0033093F"/>
    <w:rsid w:val="00334D3E"/>
    <w:rsid w:val="00345D19"/>
    <w:rsid w:val="00350996"/>
    <w:rsid w:val="003600A9"/>
    <w:rsid w:val="00365941"/>
    <w:rsid w:val="003860AA"/>
    <w:rsid w:val="00390B0D"/>
    <w:rsid w:val="003E0B16"/>
    <w:rsid w:val="00401ADD"/>
    <w:rsid w:val="00411B29"/>
    <w:rsid w:val="004150CE"/>
    <w:rsid w:val="00422CCA"/>
    <w:rsid w:val="004269FD"/>
    <w:rsid w:val="00440903"/>
    <w:rsid w:val="00447BE5"/>
    <w:rsid w:val="00456ADB"/>
    <w:rsid w:val="00471B0F"/>
    <w:rsid w:val="00480ADB"/>
    <w:rsid w:val="00497E06"/>
    <w:rsid w:val="004A0A8A"/>
    <w:rsid w:val="004A3EB8"/>
    <w:rsid w:val="004A67A7"/>
    <w:rsid w:val="004B23DF"/>
    <w:rsid w:val="004C0ECC"/>
    <w:rsid w:val="004C1069"/>
    <w:rsid w:val="004C288D"/>
    <w:rsid w:val="004C2E58"/>
    <w:rsid w:val="004C3A2F"/>
    <w:rsid w:val="004C54DD"/>
    <w:rsid w:val="004D2420"/>
    <w:rsid w:val="004E2822"/>
    <w:rsid w:val="004E7D40"/>
    <w:rsid w:val="004F1531"/>
    <w:rsid w:val="00557CC9"/>
    <w:rsid w:val="005740DD"/>
    <w:rsid w:val="005746CC"/>
    <w:rsid w:val="0057765A"/>
    <w:rsid w:val="00577747"/>
    <w:rsid w:val="00592FAC"/>
    <w:rsid w:val="005A4224"/>
    <w:rsid w:val="005C4BE7"/>
    <w:rsid w:val="005D42F0"/>
    <w:rsid w:val="005F14BE"/>
    <w:rsid w:val="005F7CFB"/>
    <w:rsid w:val="00605401"/>
    <w:rsid w:val="00613C65"/>
    <w:rsid w:val="00633931"/>
    <w:rsid w:val="00656EF4"/>
    <w:rsid w:val="00660269"/>
    <w:rsid w:val="00663D78"/>
    <w:rsid w:val="00666087"/>
    <w:rsid w:val="0066641A"/>
    <w:rsid w:val="006727CB"/>
    <w:rsid w:val="00673541"/>
    <w:rsid w:val="00673942"/>
    <w:rsid w:val="0067410D"/>
    <w:rsid w:val="0068175F"/>
    <w:rsid w:val="006A07E3"/>
    <w:rsid w:val="006C325C"/>
    <w:rsid w:val="006E3D65"/>
    <w:rsid w:val="007171FF"/>
    <w:rsid w:val="00717671"/>
    <w:rsid w:val="00756CCD"/>
    <w:rsid w:val="00767FC5"/>
    <w:rsid w:val="007A178D"/>
    <w:rsid w:val="007A1D79"/>
    <w:rsid w:val="007B169E"/>
    <w:rsid w:val="007B30AE"/>
    <w:rsid w:val="007B56F0"/>
    <w:rsid w:val="007C4309"/>
    <w:rsid w:val="007D045F"/>
    <w:rsid w:val="007E04E7"/>
    <w:rsid w:val="007E180D"/>
    <w:rsid w:val="00814985"/>
    <w:rsid w:val="0082793B"/>
    <w:rsid w:val="00831E06"/>
    <w:rsid w:val="008322AB"/>
    <w:rsid w:val="00833AF5"/>
    <w:rsid w:val="00843D5B"/>
    <w:rsid w:val="00857AD6"/>
    <w:rsid w:val="0087612D"/>
    <w:rsid w:val="00886C7F"/>
    <w:rsid w:val="00890CE3"/>
    <w:rsid w:val="008976C1"/>
    <w:rsid w:val="008A0C9E"/>
    <w:rsid w:val="008A5114"/>
    <w:rsid w:val="008A77A3"/>
    <w:rsid w:val="008C6316"/>
    <w:rsid w:val="008C798F"/>
    <w:rsid w:val="008E65AC"/>
    <w:rsid w:val="008E6C0B"/>
    <w:rsid w:val="00906AAD"/>
    <w:rsid w:val="00922A59"/>
    <w:rsid w:val="00925F2C"/>
    <w:rsid w:val="00943B53"/>
    <w:rsid w:val="0096759B"/>
    <w:rsid w:val="00977B3A"/>
    <w:rsid w:val="00977E1F"/>
    <w:rsid w:val="00980AF5"/>
    <w:rsid w:val="00982D9E"/>
    <w:rsid w:val="00991555"/>
    <w:rsid w:val="00994E5E"/>
    <w:rsid w:val="0099534A"/>
    <w:rsid w:val="009A15BB"/>
    <w:rsid w:val="009B1260"/>
    <w:rsid w:val="009C25CB"/>
    <w:rsid w:val="009C739E"/>
    <w:rsid w:val="009E1C95"/>
    <w:rsid w:val="009E3DCB"/>
    <w:rsid w:val="009F4009"/>
    <w:rsid w:val="009F6172"/>
    <w:rsid w:val="00A01C77"/>
    <w:rsid w:val="00A01C91"/>
    <w:rsid w:val="00A221F0"/>
    <w:rsid w:val="00A24C72"/>
    <w:rsid w:val="00A3560A"/>
    <w:rsid w:val="00A37991"/>
    <w:rsid w:val="00A45478"/>
    <w:rsid w:val="00A4758C"/>
    <w:rsid w:val="00A47ACC"/>
    <w:rsid w:val="00A73B6C"/>
    <w:rsid w:val="00A961DF"/>
    <w:rsid w:val="00AB0B20"/>
    <w:rsid w:val="00AB23FE"/>
    <w:rsid w:val="00AC48B5"/>
    <w:rsid w:val="00AD596A"/>
    <w:rsid w:val="00AF018F"/>
    <w:rsid w:val="00AF4C6A"/>
    <w:rsid w:val="00B06322"/>
    <w:rsid w:val="00B1000A"/>
    <w:rsid w:val="00B21121"/>
    <w:rsid w:val="00B23C5A"/>
    <w:rsid w:val="00B34E19"/>
    <w:rsid w:val="00B45E0D"/>
    <w:rsid w:val="00B500CA"/>
    <w:rsid w:val="00B85F8D"/>
    <w:rsid w:val="00BB085B"/>
    <w:rsid w:val="00BB1E3E"/>
    <w:rsid w:val="00BD1AB5"/>
    <w:rsid w:val="00BE4908"/>
    <w:rsid w:val="00BE579A"/>
    <w:rsid w:val="00BF6D6D"/>
    <w:rsid w:val="00C22A30"/>
    <w:rsid w:val="00C30ED8"/>
    <w:rsid w:val="00C320C7"/>
    <w:rsid w:val="00C4052B"/>
    <w:rsid w:val="00C67C3E"/>
    <w:rsid w:val="00C9462F"/>
    <w:rsid w:val="00CB36CD"/>
    <w:rsid w:val="00CB7330"/>
    <w:rsid w:val="00CC1D51"/>
    <w:rsid w:val="00CF6254"/>
    <w:rsid w:val="00D024A2"/>
    <w:rsid w:val="00D2473B"/>
    <w:rsid w:val="00D24F1D"/>
    <w:rsid w:val="00D676FD"/>
    <w:rsid w:val="00D87BD0"/>
    <w:rsid w:val="00D92021"/>
    <w:rsid w:val="00DA4C5C"/>
    <w:rsid w:val="00DC57FC"/>
    <w:rsid w:val="00DD626A"/>
    <w:rsid w:val="00DE03F3"/>
    <w:rsid w:val="00DE57AD"/>
    <w:rsid w:val="00DE72C1"/>
    <w:rsid w:val="00DF1A68"/>
    <w:rsid w:val="00E05A13"/>
    <w:rsid w:val="00E15F27"/>
    <w:rsid w:val="00E16600"/>
    <w:rsid w:val="00E2747B"/>
    <w:rsid w:val="00E3173A"/>
    <w:rsid w:val="00E33379"/>
    <w:rsid w:val="00E444C7"/>
    <w:rsid w:val="00E44DAA"/>
    <w:rsid w:val="00E572BD"/>
    <w:rsid w:val="00E57C9F"/>
    <w:rsid w:val="00E66B6B"/>
    <w:rsid w:val="00E82BBB"/>
    <w:rsid w:val="00E8428C"/>
    <w:rsid w:val="00E874DF"/>
    <w:rsid w:val="00E91F12"/>
    <w:rsid w:val="00E931F3"/>
    <w:rsid w:val="00E9348E"/>
    <w:rsid w:val="00EA1A5D"/>
    <w:rsid w:val="00EA29C9"/>
    <w:rsid w:val="00EA7859"/>
    <w:rsid w:val="00EA7B32"/>
    <w:rsid w:val="00EB66A8"/>
    <w:rsid w:val="00EC005F"/>
    <w:rsid w:val="00EE4064"/>
    <w:rsid w:val="00EE7D2E"/>
    <w:rsid w:val="00EF1AC7"/>
    <w:rsid w:val="00EF404F"/>
    <w:rsid w:val="00F12842"/>
    <w:rsid w:val="00F15293"/>
    <w:rsid w:val="00F263B5"/>
    <w:rsid w:val="00F4030D"/>
    <w:rsid w:val="00F479D2"/>
    <w:rsid w:val="00F902D9"/>
    <w:rsid w:val="00F95115"/>
    <w:rsid w:val="00F96758"/>
    <w:rsid w:val="00F97C4A"/>
    <w:rsid w:val="00FA0AF9"/>
    <w:rsid w:val="00FA24DE"/>
    <w:rsid w:val="00FC1795"/>
    <w:rsid w:val="00FD229C"/>
    <w:rsid w:val="00FE1661"/>
    <w:rsid w:val="00FE3B9F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0D"/>
    <w:pPr>
      <w:ind w:left="720"/>
      <w:contextualSpacing/>
    </w:pPr>
  </w:style>
  <w:style w:type="table" w:styleId="a4">
    <w:name w:val="Table Grid"/>
    <w:basedOn w:val="a1"/>
    <w:uiPriority w:val="59"/>
    <w:rsid w:val="00DF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364"/>
  </w:style>
  <w:style w:type="paragraph" w:styleId="a7">
    <w:name w:val="footer"/>
    <w:basedOn w:val="a"/>
    <w:link w:val="a8"/>
    <w:uiPriority w:val="99"/>
    <w:semiHidden/>
    <w:unhideWhenUsed/>
    <w:rsid w:val="0024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364"/>
  </w:style>
  <w:style w:type="paragraph" w:styleId="a9">
    <w:name w:val="footnote text"/>
    <w:basedOn w:val="a"/>
    <w:link w:val="aa"/>
    <w:uiPriority w:val="99"/>
    <w:semiHidden/>
    <w:unhideWhenUsed/>
    <w:rsid w:val="00E572B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72B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572BD"/>
    <w:rPr>
      <w:vertAlign w:val="superscript"/>
    </w:rPr>
  </w:style>
  <w:style w:type="character" w:styleId="ac">
    <w:name w:val="Hyperlink"/>
    <w:basedOn w:val="a0"/>
    <w:uiPriority w:val="99"/>
    <w:unhideWhenUsed/>
    <w:rsid w:val="00E91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-ocdo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sai.ru/slovar/program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45325-E951-4841-A31C-2779A07E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14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16</cp:revision>
  <dcterms:created xsi:type="dcterms:W3CDTF">2018-08-06T12:17:00Z</dcterms:created>
  <dcterms:modified xsi:type="dcterms:W3CDTF">2018-08-22T14:08:00Z</dcterms:modified>
</cp:coreProperties>
</file>