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0"/>
      </w:tblGrid>
      <w:tr w:rsidR="00561731" w:rsidRPr="00561731" w:rsidTr="006C3353">
        <w:tc>
          <w:tcPr>
            <w:tcW w:w="4696" w:type="dxa"/>
          </w:tcPr>
          <w:p w:rsidR="00561731" w:rsidRDefault="00561731" w:rsidP="0056173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D533ECB" wp14:editId="6D9CB15C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F07">
              <w:rPr>
                <w:b/>
                <w:sz w:val="22"/>
              </w:rPr>
              <w:t xml:space="preserve"> </w:t>
            </w:r>
          </w:p>
          <w:p w:rsidR="00561731" w:rsidRDefault="00561731" w:rsidP="0056173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b/>
                <w:sz w:val="22"/>
              </w:rPr>
            </w:pPr>
          </w:p>
          <w:p w:rsidR="00561731" w:rsidRPr="00A42F07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</w:rPr>
            </w:pPr>
            <w:r w:rsidRPr="00A42F07">
              <w:rPr>
                <w:b/>
                <w:sz w:val="22"/>
              </w:rPr>
              <w:t>ЗАМЕСТИТЕЛЬ ГУБЕРНАТОРА</w:t>
            </w:r>
          </w:p>
          <w:p w:rsidR="00561731" w:rsidRPr="002F2D75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</w:rPr>
            </w:pPr>
            <w:r w:rsidRPr="00A42F07">
              <w:rPr>
                <w:b/>
                <w:sz w:val="22"/>
              </w:rPr>
              <w:t>КАЛУЖСКОЙ ОБЛАСТИ</w:t>
            </w:r>
            <w:r w:rsidRPr="002F2D75">
              <w:rPr>
                <w:b/>
                <w:sz w:val="22"/>
              </w:rPr>
              <w:t xml:space="preserve"> –</w:t>
            </w:r>
          </w:p>
          <w:p w:rsidR="00561731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РУКОВОДИТЕЛЬ АДМИНИСТРАЦИИ</w:t>
            </w:r>
          </w:p>
          <w:p w:rsidR="00561731" w:rsidRPr="002F2D75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ГУБЕРНАТОРА КАЛУЖСКОЙ ОБЛАСТИ</w:t>
            </w:r>
          </w:p>
          <w:p w:rsidR="00561731" w:rsidRPr="00A42F07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NTHarmonica" w:hAnsi="NTHarmonica"/>
                <w:sz w:val="12"/>
              </w:rPr>
            </w:pPr>
          </w:p>
          <w:p w:rsidR="00561731" w:rsidRPr="00A42F07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</w:rPr>
            </w:pPr>
            <w:r w:rsidRPr="00A42F07">
              <w:rPr>
                <w:b/>
                <w:sz w:val="16"/>
              </w:rPr>
              <w:t>пл. Старый Торг, 2, г. Калуга, 248000</w:t>
            </w:r>
          </w:p>
          <w:p w:rsidR="00561731" w:rsidRPr="001E46B1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  <w:lang w:val="en-US"/>
              </w:rPr>
            </w:pPr>
            <w:r w:rsidRPr="00A42F07">
              <w:rPr>
                <w:b/>
                <w:sz w:val="16"/>
              </w:rPr>
              <w:t>тел</w:t>
            </w:r>
            <w:r w:rsidRPr="001E46B1">
              <w:rPr>
                <w:b/>
                <w:sz w:val="16"/>
                <w:lang w:val="en-US"/>
              </w:rPr>
              <w:t xml:space="preserve">. (4842) </w:t>
            </w:r>
            <w:r>
              <w:rPr>
                <w:b/>
                <w:sz w:val="16"/>
                <w:lang w:val="en-US"/>
              </w:rPr>
              <w:t>53</w:t>
            </w:r>
            <w:r w:rsidRPr="00AC50E5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10</w:t>
            </w:r>
            <w:r w:rsidRPr="00AC50E5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14</w:t>
            </w:r>
          </w:p>
          <w:p w:rsidR="00561731" w:rsidRPr="00750290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  <w:lang w:val="en-US"/>
              </w:rPr>
            </w:pPr>
            <w:r w:rsidRPr="00750290">
              <w:rPr>
                <w:b/>
                <w:sz w:val="16"/>
                <w:lang w:val="en-US"/>
              </w:rPr>
              <w:t xml:space="preserve">e-mail: </w:t>
            </w:r>
            <w:hyperlink r:id="rId10" w:history="1">
              <w:proofErr w:type="spellStart"/>
              <w:r w:rsidRPr="00750290">
                <w:rPr>
                  <w:rStyle w:val="a4"/>
                  <w:b/>
                  <w:color w:val="auto"/>
                  <w:sz w:val="16"/>
                  <w:u w:val="none"/>
                  <w:lang w:val="en-US"/>
                </w:rPr>
                <w:t>admgub@adm.kaluga.ru</w:t>
              </w:r>
              <w:proofErr w:type="spellEnd"/>
            </w:hyperlink>
          </w:p>
          <w:p w:rsidR="00561731" w:rsidRPr="00A42F07" w:rsidRDefault="00561731" w:rsidP="00AF62D5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b/>
                <w:sz w:val="16"/>
                <w:lang w:val="de-DE"/>
              </w:rPr>
            </w:pPr>
            <w:r w:rsidRPr="00A42F07">
              <w:rPr>
                <w:b/>
                <w:sz w:val="16"/>
                <w:lang w:val="de-DE"/>
              </w:rPr>
              <w:t>http://www.admoblkaluga.ru/</w:t>
            </w:r>
          </w:p>
          <w:p w:rsidR="00561731" w:rsidRPr="00861CC8" w:rsidRDefault="00561731" w:rsidP="00561731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9"/>
              <w:gridCol w:w="1611"/>
              <w:gridCol w:w="532"/>
              <w:gridCol w:w="1788"/>
            </w:tblGrid>
            <w:tr w:rsidR="00561731" w:rsidRPr="00861CC8" w:rsidTr="00EC05D5">
              <w:trPr>
                <w:trHeight w:val="340"/>
              </w:trPr>
              <w:tc>
                <w:tcPr>
                  <w:tcW w:w="4588" w:type="dxa"/>
                  <w:gridSpan w:val="4"/>
                  <w:vAlign w:val="center"/>
                </w:tcPr>
                <w:p w:rsidR="00561731" w:rsidRPr="00B305AC" w:rsidRDefault="00561731" w:rsidP="008F2CB6">
                  <w:pPr>
                    <w:ind w:left="-11" w:right="-108"/>
                    <w:jc w:val="center"/>
                    <w:rPr>
                      <w:szCs w:val="26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2F4CF86E" wp14:editId="36E35DEB">
                        <wp:simplePos x="0" y="0"/>
                        <wp:positionH relativeFrom="column">
                          <wp:posOffset>440690</wp:posOffset>
                        </wp:positionH>
                        <wp:positionV relativeFrom="paragraph">
                          <wp:posOffset>12700</wp:posOffset>
                        </wp:positionV>
                        <wp:extent cx="2149475" cy="183515"/>
                        <wp:effectExtent l="0" t="0" r="0" b="0"/>
                        <wp:wrapNone/>
                        <wp:docPr id="3" name="Рисунок 3" descr="&lt;reginfo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Проекты\САДКО\!Тестирование\Шаблоны\ШАБЛОНЫ АДМИНИСТРАЦИИ\m307_re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947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sx="1000" sy="1000" algn="ctr" rotWithShape="0">
                                    <a:srgbClr val="000000"/>
                                  </a:outerShdw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61731" w:rsidRPr="00861CC8" w:rsidTr="00EC05D5">
              <w:trPr>
                <w:trHeight w:val="364"/>
              </w:trPr>
              <w:tc>
                <w:tcPr>
                  <w:tcW w:w="559" w:type="dxa"/>
                </w:tcPr>
                <w:p w:rsidR="00561731" w:rsidRPr="00E66DAE" w:rsidRDefault="00561731" w:rsidP="00626832">
                  <w:pPr>
                    <w:ind w:left="-108" w:right="-108"/>
                    <w:jc w:val="center"/>
                    <w:rPr>
                      <w:szCs w:val="26"/>
                    </w:rPr>
                  </w:pPr>
                  <w:r w:rsidRPr="00E66DAE">
                    <w:rPr>
                      <w:sz w:val="20"/>
                      <w:szCs w:val="26"/>
                    </w:rPr>
                    <w:t>На №</w:t>
                  </w:r>
                </w:p>
              </w:tc>
              <w:tc>
                <w:tcPr>
                  <w:tcW w:w="1654" w:type="dxa"/>
                </w:tcPr>
                <w:p w:rsidR="00561731" w:rsidRPr="006A020E" w:rsidRDefault="00561731" w:rsidP="006268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561731" w:rsidRPr="00E66DAE" w:rsidRDefault="00561731" w:rsidP="00626832">
                  <w:pPr>
                    <w:ind w:right="-108"/>
                    <w:jc w:val="center"/>
                    <w:rPr>
                      <w:szCs w:val="26"/>
                    </w:rPr>
                  </w:pPr>
                  <w:r w:rsidRPr="00E66DAE">
                    <w:rPr>
                      <w:sz w:val="20"/>
                      <w:szCs w:val="26"/>
                    </w:rPr>
                    <w:t>от</w:t>
                  </w:r>
                </w:p>
              </w:tc>
              <w:tc>
                <w:tcPr>
                  <w:tcW w:w="1836" w:type="dxa"/>
                </w:tcPr>
                <w:p w:rsidR="00561731" w:rsidRPr="00EE6E40" w:rsidRDefault="00561731" w:rsidP="006268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1731" w:rsidRPr="00561731" w:rsidRDefault="00561731" w:rsidP="00561731">
            <w:pPr>
              <w:jc w:val="center"/>
              <w:rPr>
                <w:szCs w:val="26"/>
              </w:rPr>
            </w:pPr>
          </w:p>
        </w:tc>
        <w:tc>
          <w:tcPr>
            <w:tcW w:w="4660" w:type="dxa"/>
          </w:tcPr>
          <w:p w:rsidR="00561731" w:rsidRPr="006C3353" w:rsidRDefault="00561731" w:rsidP="00561731">
            <w:pPr>
              <w:jc w:val="center"/>
              <w:rPr>
                <w:b/>
                <w:sz w:val="29"/>
                <w:szCs w:val="29"/>
              </w:rPr>
            </w:pPr>
          </w:p>
          <w:p w:rsidR="00750290" w:rsidRPr="006C3353" w:rsidRDefault="00750290" w:rsidP="00561731">
            <w:pPr>
              <w:jc w:val="center"/>
              <w:rPr>
                <w:b/>
                <w:sz w:val="29"/>
                <w:szCs w:val="29"/>
              </w:rPr>
            </w:pPr>
          </w:p>
          <w:p w:rsidR="008F2CB6" w:rsidRPr="006C3353" w:rsidRDefault="008F2CB6" w:rsidP="00561731">
            <w:pPr>
              <w:jc w:val="center"/>
              <w:rPr>
                <w:b/>
                <w:sz w:val="29"/>
                <w:szCs w:val="29"/>
              </w:rPr>
            </w:pPr>
          </w:p>
          <w:p w:rsidR="008F2CB6" w:rsidRPr="006C3353" w:rsidRDefault="008F2CB6" w:rsidP="00561731">
            <w:pPr>
              <w:jc w:val="center"/>
              <w:rPr>
                <w:b/>
                <w:sz w:val="29"/>
                <w:szCs w:val="29"/>
              </w:rPr>
            </w:pPr>
          </w:p>
          <w:p w:rsidR="002959EE" w:rsidRDefault="002959EE" w:rsidP="00343A5F">
            <w:pPr>
              <w:jc w:val="center"/>
              <w:rPr>
                <w:b/>
              </w:rPr>
            </w:pPr>
          </w:p>
          <w:p w:rsidR="00F73F0D" w:rsidRPr="00F73F0D" w:rsidRDefault="00F73F0D" w:rsidP="00F73F0D">
            <w:pPr>
              <w:jc w:val="center"/>
              <w:rPr>
                <w:b/>
                <w:szCs w:val="26"/>
              </w:rPr>
            </w:pPr>
            <w:r w:rsidRPr="00F73F0D">
              <w:rPr>
                <w:b/>
                <w:szCs w:val="26"/>
              </w:rPr>
              <w:t xml:space="preserve">Руководителям органов </w:t>
            </w:r>
            <w:r w:rsidR="00955A67">
              <w:rPr>
                <w:b/>
                <w:szCs w:val="26"/>
              </w:rPr>
              <w:t>государственной</w:t>
            </w:r>
            <w:r w:rsidRPr="00F73F0D">
              <w:rPr>
                <w:b/>
                <w:szCs w:val="26"/>
              </w:rPr>
              <w:t xml:space="preserve"> власти Калужской области, государственных органов                  Калужской области </w:t>
            </w:r>
          </w:p>
          <w:p w:rsidR="00F73F0D" w:rsidRPr="00F73F0D" w:rsidRDefault="00F73F0D" w:rsidP="00F73F0D">
            <w:pPr>
              <w:jc w:val="center"/>
              <w:rPr>
                <w:szCs w:val="26"/>
              </w:rPr>
            </w:pPr>
            <w:r w:rsidRPr="00F73F0D">
              <w:rPr>
                <w:szCs w:val="26"/>
              </w:rPr>
              <w:t xml:space="preserve">                                                                      (по списку)</w:t>
            </w:r>
          </w:p>
          <w:p w:rsidR="00561731" w:rsidRPr="00BE377B" w:rsidRDefault="00561731" w:rsidP="00BE377B">
            <w:pPr>
              <w:jc w:val="center"/>
              <w:rPr>
                <w:szCs w:val="26"/>
              </w:rPr>
            </w:pPr>
          </w:p>
        </w:tc>
      </w:tr>
    </w:tbl>
    <w:p w:rsidR="00357166" w:rsidRDefault="00357166" w:rsidP="00561731">
      <w:pPr>
        <w:jc w:val="center"/>
        <w:rPr>
          <w:sz w:val="8"/>
          <w:szCs w:val="8"/>
        </w:rPr>
      </w:pPr>
    </w:p>
    <w:p w:rsidR="00561731" w:rsidRPr="00861CC8" w:rsidRDefault="00561731" w:rsidP="0056173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357166" w:rsidRPr="00861CC8">
        <w:tc>
          <w:tcPr>
            <w:tcW w:w="5220" w:type="dxa"/>
          </w:tcPr>
          <w:p w:rsidR="00357166" w:rsidRPr="00861CC8" w:rsidRDefault="00357166">
            <w:pPr>
              <w:ind w:left="-108"/>
              <w:jc w:val="both"/>
              <w:rPr>
                <w:b/>
              </w:rPr>
            </w:pPr>
          </w:p>
        </w:tc>
      </w:tr>
    </w:tbl>
    <w:p w:rsidR="00080019" w:rsidRPr="00CD5499" w:rsidRDefault="00080019" w:rsidP="00F80D91">
      <w:pPr>
        <w:spacing w:line="336" w:lineRule="auto"/>
        <w:jc w:val="center"/>
        <w:rPr>
          <w:b/>
          <w:szCs w:val="26"/>
        </w:rPr>
      </w:pPr>
      <w:r w:rsidRPr="00CD5499">
        <w:rPr>
          <w:b/>
          <w:szCs w:val="26"/>
        </w:rPr>
        <w:t>Уважаемы</w:t>
      </w:r>
      <w:r>
        <w:rPr>
          <w:b/>
          <w:szCs w:val="26"/>
        </w:rPr>
        <w:t>е</w:t>
      </w:r>
      <w:r w:rsidRPr="00CD5499">
        <w:rPr>
          <w:b/>
          <w:szCs w:val="26"/>
        </w:rPr>
        <w:t xml:space="preserve"> </w:t>
      </w:r>
      <w:r>
        <w:rPr>
          <w:b/>
          <w:szCs w:val="26"/>
        </w:rPr>
        <w:t>коллеги</w:t>
      </w:r>
      <w:r w:rsidRPr="00CD5499">
        <w:rPr>
          <w:b/>
          <w:szCs w:val="26"/>
        </w:rPr>
        <w:t>!</w:t>
      </w:r>
    </w:p>
    <w:p w:rsidR="00080019" w:rsidRPr="000918D0" w:rsidRDefault="00080019" w:rsidP="00F80D91">
      <w:pPr>
        <w:pStyle w:val="ac"/>
        <w:spacing w:line="336" w:lineRule="auto"/>
        <w:rPr>
          <w:sz w:val="18"/>
          <w:szCs w:val="26"/>
        </w:rPr>
      </w:pPr>
    </w:p>
    <w:p w:rsidR="00C24624" w:rsidRDefault="006933C1" w:rsidP="00C24624">
      <w:pPr>
        <w:ind w:firstLine="567"/>
        <w:jc w:val="both"/>
        <w:rPr>
          <w:szCs w:val="26"/>
        </w:rPr>
      </w:pPr>
      <w:r>
        <w:rPr>
          <w:szCs w:val="26"/>
        </w:rPr>
        <w:t>Отделом по профилактике коррупционных правонарушений Администрации Губернатора Калужской области подготовлены материал в формате видеоролик</w:t>
      </w:r>
      <w:r w:rsidR="00C24624">
        <w:rPr>
          <w:szCs w:val="26"/>
        </w:rPr>
        <w:t>а</w:t>
      </w:r>
      <w:r>
        <w:rPr>
          <w:szCs w:val="26"/>
        </w:rPr>
        <w:t xml:space="preserve">  </w:t>
      </w:r>
      <w:r w:rsidR="00C24624" w:rsidRPr="00110001">
        <w:rPr>
          <w:szCs w:val="26"/>
        </w:rPr>
        <w:t xml:space="preserve">об ответственности за получение (за дачу) мелкой взятки. </w:t>
      </w:r>
    </w:p>
    <w:p w:rsidR="00C24624" w:rsidRDefault="00C24624" w:rsidP="00C24624">
      <w:pPr>
        <w:ind w:firstLine="567"/>
        <w:jc w:val="both"/>
        <w:rPr>
          <w:rFonts w:ascii="Times New Roman CYR" w:hAnsi="Times New Roman CYR"/>
          <w:szCs w:val="26"/>
        </w:rPr>
      </w:pPr>
      <w:r w:rsidRPr="00B171A4">
        <w:rPr>
          <w:rFonts w:ascii="Times New Roman CYR" w:hAnsi="Times New Roman CYR"/>
          <w:szCs w:val="26"/>
        </w:rPr>
        <w:t>Указанны</w:t>
      </w:r>
      <w:r>
        <w:rPr>
          <w:rFonts w:ascii="Times New Roman CYR" w:hAnsi="Times New Roman CYR"/>
          <w:szCs w:val="26"/>
        </w:rPr>
        <w:t>й</w:t>
      </w:r>
      <w:r w:rsidRPr="00B171A4">
        <w:rPr>
          <w:rFonts w:ascii="Times New Roman CYR" w:hAnsi="Times New Roman CYR"/>
          <w:szCs w:val="26"/>
        </w:rPr>
        <w:t xml:space="preserve"> материал размещен на официальном портале органов власти Калужской области в информационно-телекоммуникационной сети «Интернет» в разделе «Противодействие коррупции» (подраздел «Методические материалы») и доступ</w:t>
      </w:r>
      <w:r>
        <w:rPr>
          <w:rFonts w:ascii="Times New Roman CYR" w:hAnsi="Times New Roman CYR"/>
          <w:szCs w:val="26"/>
        </w:rPr>
        <w:t>ен</w:t>
      </w:r>
      <w:r w:rsidRPr="00B171A4">
        <w:rPr>
          <w:rFonts w:ascii="Times New Roman CYR" w:hAnsi="Times New Roman CYR"/>
          <w:szCs w:val="26"/>
        </w:rPr>
        <w:t xml:space="preserve"> для скачивания по ссылк</w:t>
      </w:r>
      <w:r>
        <w:rPr>
          <w:rFonts w:ascii="Times New Roman CYR" w:hAnsi="Times New Roman CYR"/>
          <w:szCs w:val="26"/>
        </w:rPr>
        <w:t>е</w:t>
      </w:r>
      <w:r w:rsidRPr="00B171A4">
        <w:rPr>
          <w:rFonts w:ascii="Times New Roman CYR" w:hAnsi="Times New Roman CYR"/>
          <w:szCs w:val="26"/>
        </w:rPr>
        <w:t xml:space="preserve">: </w:t>
      </w:r>
    </w:p>
    <w:p w:rsidR="00C24624" w:rsidRDefault="00050196" w:rsidP="00C24624">
      <w:pPr>
        <w:jc w:val="both"/>
      </w:pPr>
      <w:hyperlink r:id="rId12" w:history="1">
        <w:r w:rsidR="00C24624">
          <w:rPr>
            <w:rStyle w:val="a4"/>
          </w:rPr>
          <w:t>https://admoblkaluga.ru/upload/obshchestvo-vlast/protivkorruptsii/metod-materialy/rolik_melkaya_vzyatka_2022.mp4</w:t>
        </w:r>
      </w:hyperlink>
      <w:r w:rsidR="00C24624">
        <w:t xml:space="preserve"> </w:t>
      </w:r>
    </w:p>
    <w:p w:rsidR="006933C1" w:rsidRDefault="006933C1" w:rsidP="006933C1">
      <w:pPr>
        <w:ind w:firstLine="567"/>
        <w:jc w:val="both"/>
        <w:rPr>
          <w:rFonts w:ascii="Times New Roman CYR" w:hAnsi="Times New Roman CYR"/>
          <w:szCs w:val="26"/>
        </w:rPr>
      </w:pPr>
      <w:r w:rsidRPr="00B171A4">
        <w:rPr>
          <w:rFonts w:ascii="Times New Roman CYR" w:hAnsi="Times New Roman CYR"/>
          <w:szCs w:val="26"/>
        </w:rPr>
        <w:t xml:space="preserve">  </w:t>
      </w:r>
      <w:r w:rsidRPr="00734EB2">
        <w:rPr>
          <w:szCs w:val="26"/>
        </w:rPr>
        <w:t xml:space="preserve">В </w:t>
      </w:r>
      <w:r>
        <w:rPr>
          <w:szCs w:val="26"/>
        </w:rPr>
        <w:t xml:space="preserve">целях профилактики </w:t>
      </w:r>
      <w:r w:rsidRPr="003F2DA0">
        <w:rPr>
          <w:szCs w:val="26"/>
        </w:rPr>
        <w:t xml:space="preserve">коррупционных правонарушений </w:t>
      </w:r>
      <w:r>
        <w:rPr>
          <w:szCs w:val="26"/>
        </w:rPr>
        <w:t>п</w:t>
      </w:r>
      <w:r>
        <w:rPr>
          <w:rFonts w:ascii="Times New Roman CYR" w:hAnsi="Times New Roman CYR"/>
          <w:szCs w:val="26"/>
        </w:rPr>
        <w:t xml:space="preserve">рошу </w:t>
      </w:r>
      <w:r w:rsidR="00F73F0D">
        <w:rPr>
          <w:rFonts w:ascii="Times New Roman CYR" w:hAnsi="Times New Roman CYR"/>
          <w:szCs w:val="26"/>
        </w:rPr>
        <w:t xml:space="preserve">при наличии технической возможности организовать </w:t>
      </w:r>
      <w:r w:rsidRPr="00B171A4">
        <w:rPr>
          <w:rFonts w:ascii="Times New Roman CYR" w:hAnsi="Times New Roman CYR"/>
          <w:szCs w:val="26"/>
        </w:rPr>
        <w:t>разме</w:t>
      </w:r>
      <w:r>
        <w:rPr>
          <w:rFonts w:ascii="Times New Roman CYR" w:hAnsi="Times New Roman CYR"/>
          <w:szCs w:val="26"/>
        </w:rPr>
        <w:t>щение</w:t>
      </w:r>
      <w:r w:rsidRPr="00B171A4">
        <w:rPr>
          <w:rFonts w:ascii="Times New Roman CYR" w:hAnsi="Times New Roman CYR"/>
          <w:szCs w:val="26"/>
        </w:rPr>
        <w:t xml:space="preserve"> указанн</w:t>
      </w:r>
      <w:r w:rsidR="00C24624">
        <w:rPr>
          <w:rFonts w:ascii="Times New Roman CYR" w:hAnsi="Times New Roman CYR"/>
          <w:szCs w:val="26"/>
        </w:rPr>
        <w:t>ого</w:t>
      </w:r>
      <w:r w:rsidRPr="00B171A4">
        <w:rPr>
          <w:rFonts w:ascii="Times New Roman CYR" w:hAnsi="Times New Roman CYR"/>
          <w:szCs w:val="26"/>
        </w:rPr>
        <w:t xml:space="preserve"> </w:t>
      </w:r>
      <w:r>
        <w:rPr>
          <w:rFonts w:ascii="Times New Roman CYR" w:hAnsi="Times New Roman CYR"/>
          <w:szCs w:val="26"/>
        </w:rPr>
        <w:t>видеом</w:t>
      </w:r>
      <w:r w:rsidRPr="00B171A4">
        <w:rPr>
          <w:rFonts w:ascii="Times New Roman CYR" w:hAnsi="Times New Roman CYR"/>
          <w:szCs w:val="26"/>
        </w:rPr>
        <w:t>атериал</w:t>
      </w:r>
      <w:r w:rsidR="00C24624">
        <w:rPr>
          <w:rFonts w:ascii="Times New Roman CYR" w:hAnsi="Times New Roman CYR"/>
          <w:szCs w:val="26"/>
        </w:rPr>
        <w:t>а</w:t>
      </w:r>
      <w:r w:rsidRPr="00B171A4">
        <w:rPr>
          <w:rFonts w:ascii="Times New Roman CYR" w:hAnsi="Times New Roman CYR"/>
          <w:szCs w:val="26"/>
        </w:rPr>
        <w:t xml:space="preserve"> на </w:t>
      </w:r>
      <w:r>
        <w:rPr>
          <w:rFonts w:ascii="Times New Roman CYR" w:hAnsi="Times New Roman CYR"/>
          <w:szCs w:val="26"/>
        </w:rPr>
        <w:t xml:space="preserve">информационных и </w:t>
      </w:r>
      <w:r w:rsidR="00C53AE8">
        <w:rPr>
          <w:rFonts w:ascii="Times New Roman CYR" w:hAnsi="Times New Roman CYR"/>
          <w:szCs w:val="26"/>
        </w:rPr>
        <w:t>и</w:t>
      </w:r>
      <w:r>
        <w:rPr>
          <w:rFonts w:ascii="Times New Roman CYR" w:hAnsi="Times New Roman CYR"/>
          <w:szCs w:val="26"/>
        </w:rPr>
        <w:t>нтернет-</w:t>
      </w:r>
      <w:r w:rsidRPr="00B171A4">
        <w:rPr>
          <w:rFonts w:ascii="Times New Roman CYR" w:hAnsi="Times New Roman CYR"/>
          <w:szCs w:val="26"/>
        </w:rPr>
        <w:t>ресурсах</w:t>
      </w:r>
      <w:r w:rsidR="00F73F0D">
        <w:rPr>
          <w:rFonts w:ascii="Times New Roman CYR" w:hAnsi="Times New Roman CYR"/>
          <w:szCs w:val="26"/>
        </w:rPr>
        <w:t xml:space="preserve">, в том числе в подведомственных </w:t>
      </w:r>
      <w:r>
        <w:rPr>
          <w:rFonts w:ascii="Times New Roman CYR" w:hAnsi="Times New Roman CYR"/>
          <w:szCs w:val="26"/>
        </w:rPr>
        <w:t>организаци</w:t>
      </w:r>
      <w:r w:rsidR="00F73F0D">
        <w:rPr>
          <w:rFonts w:ascii="Times New Roman CYR" w:hAnsi="Times New Roman CYR"/>
          <w:szCs w:val="26"/>
        </w:rPr>
        <w:t>ях</w:t>
      </w:r>
      <w:r>
        <w:rPr>
          <w:rFonts w:ascii="Times New Roman CYR" w:hAnsi="Times New Roman CYR"/>
          <w:szCs w:val="26"/>
        </w:rPr>
        <w:t>.</w:t>
      </w:r>
    </w:p>
    <w:p w:rsidR="00050196" w:rsidRDefault="00050196" w:rsidP="00050196">
      <w:pPr>
        <w:ind w:firstLine="567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 xml:space="preserve">  </w:t>
      </w:r>
      <w:bookmarkStart w:id="0" w:name="_GoBack"/>
      <w:bookmarkEnd w:id="0"/>
      <w:r>
        <w:rPr>
          <w:rFonts w:ascii="Times New Roman CYR" w:hAnsi="Times New Roman CYR"/>
          <w:szCs w:val="26"/>
        </w:rPr>
        <w:t>Ответ на информацию не требуется.</w:t>
      </w:r>
    </w:p>
    <w:p w:rsidR="006933C1" w:rsidRPr="00861CC8" w:rsidRDefault="006933C1" w:rsidP="006933C1">
      <w:pPr>
        <w:ind w:firstLine="851"/>
        <w:jc w:val="both"/>
      </w:pPr>
    </w:p>
    <w:tbl>
      <w:tblPr>
        <w:tblW w:w="9477" w:type="dxa"/>
        <w:jc w:val="right"/>
        <w:tblInd w:w="-42" w:type="dxa"/>
        <w:tblLook w:val="04A0" w:firstRow="1" w:lastRow="0" w:firstColumn="1" w:lastColumn="0" w:noHBand="0" w:noVBand="1"/>
      </w:tblPr>
      <w:tblGrid>
        <w:gridCol w:w="3760"/>
        <w:gridCol w:w="3244"/>
        <w:gridCol w:w="2473"/>
      </w:tblGrid>
      <w:tr w:rsidR="001B3973" w:rsidRPr="00861CC8" w:rsidTr="006C3353">
        <w:trPr>
          <w:trHeight w:val="1184"/>
          <w:jc w:val="right"/>
        </w:trPr>
        <w:tc>
          <w:tcPr>
            <w:tcW w:w="3760" w:type="dxa"/>
            <w:hideMark/>
          </w:tcPr>
          <w:p w:rsidR="001B3973" w:rsidRPr="00C36179" w:rsidRDefault="001B3973" w:rsidP="001B3973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</w:p>
          <w:p w:rsidR="001B3973" w:rsidRPr="005C53AC" w:rsidRDefault="001B3973" w:rsidP="00076E2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244" w:type="dxa"/>
          </w:tcPr>
          <w:p w:rsidR="001B3973" w:rsidRPr="005C53AC" w:rsidRDefault="00C61C82" w:rsidP="00C361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drawing>
                <wp:inline distT="0" distB="0" distL="0" distR="0" wp14:anchorId="18331CD6" wp14:editId="7BE5EFA4">
                  <wp:extent cx="1666874" cy="762000"/>
                  <wp:effectExtent l="0" t="0" r="0" b="0"/>
                  <wp:docPr id="7" name="Рисунок 7" descr="&lt;sign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эдо 27 пустая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34" cy="76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hideMark/>
          </w:tcPr>
          <w:p w:rsidR="00C1057F" w:rsidRPr="000F04C0" w:rsidRDefault="00C1057F" w:rsidP="00AC50E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50257E" w:rsidRDefault="0050257E" w:rsidP="00AC50E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50257E" w:rsidRDefault="0050257E" w:rsidP="00AC50E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1B3973" w:rsidRPr="00861CC8" w:rsidRDefault="005F241D" w:rsidP="00AC50E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5F241D">
              <w:rPr>
                <w:rFonts w:ascii="Times New Roman" w:hAnsi="Times New Roman" w:cs="Times New Roman"/>
                <w:b/>
                <w:sz w:val="26"/>
              </w:rPr>
              <w:t>К.С. Башкатова</w:t>
            </w:r>
          </w:p>
        </w:tc>
      </w:tr>
    </w:tbl>
    <w:p w:rsidR="00BF2D10" w:rsidRPr="00861CC8" w:rsidRDefault="00BF2D10">
      <w:pPr>
        <w:ind w:firstLine="851"/>
        <w:jc w:val="both"/>
      </w:pPr>
    </w:p>
    <w:p w:rsidR="00A57A28" w:rsidRPr="008F2CB6" w:rsidRDefault="006933C1" w:rsidP="005F7117">
      <w:pPr>
        <w:framePr w:w="3686" w:h="590" w:hRule="exact" w:hSpace="181" w:wrap="notBeside" w:vAnchor="page" w:hAnchor="page" w:x="1570" w:y="15285" w:anchorLock="1"/>
        <w:rPr>
          <w:bCs/>
          <w:sz w:val="20"/>
          <w:szCs w:val="20"/>
        </w:rPr>
      </w:pPr>
      <w:r>
        <w:rPr>
          <w:bCs/>
          <w:sz w:val="20"/>
          <w:szCs w:val="20"/>
        </w:rPr>
        <w:t>Погодина Татьяна Юрьевна</w:t>
      </w:r>
    </w:p>
    <w:p w:rsidR="00B41F78" w:rsidRPr="0078589F" w:rsidRDefault="00A57A28" w:rsidP="005F7117">
      <w:pPr>
        <w:framePr w:w="3686" w:h="590" w:hRule="exact" w:hSpace="181" w:wrap="notBeside" w:vAnchor="page" w:hAnchor="page" w:x="1570" w:y="15285" w:anchorLock="1"/>
        <w:rPr>
          <w:bCs/>
          <w:sz w:val="20"/>
          <w:szCs w:val="20"/>
        </w:rPr>
      </w:pPr>
      <w:r w:rsidRPr="008F2CB6">
        <w:rPr>
          <w:bCs/>
          <w:sz w:val="20"/>
          <w:szCs w:val="20"/>
        </w:rPr>
        <w:t xml:space="preserve">(4842) </w:t>
      </w:r>
      <w:r w:rsidR="00F77EF1">
        <w:rPr>
          <w:bCs/>
          <w:sz w:val="20"/>
          <w:szCs w:val="20"/>
        </w:rPr>
        <w:t>778</w:t>
      </w:r>
      <w:r w:rsidR="006933C1">
        <w:rPr>
          <w:bCs/>
          <w:sz w:val="20"/>
          <w:szCs w:val="20"/>
        </w:rPr>
        <w:t xml:space="preserve"> 650</w:t>
      </w:r>
    </w:p>
    <w:p w:rsidR="00276B13" w:rsidRPr="00F751F7" w:rsidRDefault="00276B13" w:rsidP="005F7117">
      <w:pPr>
        <w:framePr w:w="3686" w:h="590" w:hRule="exact" w:hSpace="181" w:wrap="notBeside" w:vAnchor="page" w:hAnchor="page" w:x="1570" w:y="15285" w:anchorLock="1"/>
        <w:rPr>
          <w:sz w:val="22"/>
          <w:szCs w:val="22"/>
        </w:rPr>
      </w:pPr>
    </w:p>
    <w:p w:rsidR="000651B4" w:rsidRDefault="000651B4" w:rsidP="00276B13">
      <w:pPr>
        <w:jc w:val="both"/>
      </w:pPr>
    </w:p>
    <w:p w:rsidR="00F179B3" w:rsidRDefault="00F179B3" w:rsidP="00276B13">
      <w:pPr>
        <w:jc w:val="both"/>
      </w:pPr>
    </w:p>
    <w:p w:rsidR="00F179B3" w:rsidRDefault="00F179B3" w:rsidP="00276B13">
      <w:pPr>
        <w:jc w:val="both"/>
      </w:pPr>
    </w:p>
    <w:p w:rsidR="00F179B3" w:rsidRDefault="00F179B3" w:rsidP="00276B13">
      <w:pPr>
        <w:jc w:val="both"/>
      </w:pPr>
    </w:p>
    <w:p w:rsidR="00F179B3" w:rsidRDefault="00F179B3" w:rsidP="00276B13">
      <w:pPr>
        <w:jc w:val="both"/>
      </w:pPr>
    </w:p>
    <w:p w:rsidR="00F179B3" w:rsidRDefault="00F179B3" w:rsidP="00276B13">
      <w:pPr>
        <w:jc w:val="both"/>
      </w:pPr>
    </w:p>
    <w:p w:rsidR="00F179B3" w:rsidRDefault="00F179B3" w:rsidP="00276B13">
      <w:pPr>
        <w:jc w:val="both"/>
      </w:pPr>
    </w:p>
    <w:p w:rsidR="00F179B3" w:rsidRDefault="00F179B3" w:rsidP="00276B13">
      <w:pPr>
        <w:jc w:val="both"/>
      </w:pPr>
    </w:p>
    <w:p w:rsidR="00C24624" w:rsidRDefault="00C24624" w:rsidP="00F179B3">
      <w:pPr>
        <w:jc w:val="center"/>
        <w:rPr>
          <w:b/>
          <w:sz w:val="20"/>
          <w:szCs w:val="20"/>
        </w:rPr>
      </w:pPr>
    </w:p>
    <w:p w:rsidR="00C24624" w:rsidRDefault="00C24624" w:rsidP="00F179B3">
      <w:pPr>
        <w:jc w:val="center"/>
        <w:rPr>
          <w:b/>
          <w:sz w:val="20"/>
          <w:szCs w:val="20"/>
        </w:rPr>
      </w:pPr>
    </w:p>
    <w:p w:rsidR="00C24624" w:rsidRDefault="00C24624" w:rsidP="00F179B3">
      <w:pPr>
        <w:jc w:val="center"/>
        <w:rPr>
          <w:b/>
          <w:sz w:val="20"/>
          <w:szCs w:val="20"/>
        </w:rPr>
      </w:pPr>
    </w:p>
    <w:p w:rsidR="00C24624" w:rsidRDefault="00C24624" w:rsidP="00F179B3">
      <w:pPr>
        <w:jc w:val="center"/>
        <w:rPr>
          <w:b/>
          <w:sz w:val="20"/>
          <w:szCs w:val="20"/>
        </w:rPr>
      </w:pPr>
    </w:p>
    <w:p w:rsidR="00C24624" w:rsidRDefault="00C24624" w:rsidP="00F179B3">
      <w:pPr>
        <w:jc w:val="center"/>
        <w:rPr>
          <w:b/>
          <w:sz w:val="20"/>
          <w:szCs w:val="20"/>
        </w:rPr>
      </w:pPr>
    </w:p>
    <w:p w:rsidR="00C24624" w:rsidRDefault="00C24624" w:rsidP="00F179B3">
      <w:pPr>
        <w:jc w:val="center"/>
        <w:rPr>
          <w:b/>
          <w:sz w:val="20"/>
          <w:szCs w:val="20"/>
        </w:rPr>
      </w:pPr>
    </w:p>
    <w:p w:rsidR="00C24624" w:rsidRDefault="00C24624" w:rsidP="00F179B3">
      <w:pPr>
        <w:jc w:val="center"/>
        <w:rPr>
          <w:b/>
          <w:sz w:val="20"/>
          <w:szCs w:val="20"/>
        </w:rPr>
      </w:pPr>
    </w:p>
    <w:p w:rsidR="00F179B3" w:rsidRDefault="00F179B3" w:rsidP="00F17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РАССЫЛКИ</w:t>
      </w:r>
    </w:p>
    <w:p w:rsidR="00F179B3" w:rsidRDefault="00F179B3" w:rsidP="00F179B3">
      <w:pPr>
        <w:jc w:val="center"/>
        <w:rPr>
          <w:b/>
          <w:sz w:val="20"/>
          <w:szCs w:val="20"/>
        </w:rPr>
      </w:pP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15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транспорта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16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здравоохранения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17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конкурентной политики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18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культуры и туризма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19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образования и науки Калужской области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0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природных ресурсов и экологии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1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спорта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2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сельского хозяйства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3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строительства и жилищно-коммунального хозяйства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4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труда и социальной защиты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5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финансов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6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Министерство</w:t>
        </w:r>
      </w:hyperlink>
      <w:r w:rsidR="00F179B3" w:rsidRPr="00F179B3">
        <w:rPr>
          <w:sz w:val="20"/>
          <w:szCs w:val="20"/>
        </w:rPr>
        <w:t xml:space="preserve"> экономического развития </w:t>
      </w:r>
      <w:r w:rsidR="00EC11B1">
        <w:rPr>
          <w:sz w:val="20"/>
          <w:szCs w:val="20"/>
        </w:rPr>
        <w:t xml:space="preserve">и промышленности </w:t>
      </w:r>
      <w:r w:rsidR="00F179B3" w:rsidRPr="00F179B3">
        <w:rPr>
          <w:sz w:val="20"/>
          <w:szCs w:val="20"/>
        </w:rPr>
        <w:t>Калужской области.</w:t>
      </w:r>
    </w:p>
    <w:p w:rsidR="00F179B3" w:rsidRP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79B3">
        <w:rPr>
          <w:sz w:val="20"/>
          <w:szCs w:val="20"/>
        </w:rPr>
        <w:t>Министерство внутренней политики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7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Представительство</w:t>
        </w:r>
      </w:hyperlink>
      <w:r w:rsidR="00F179B3" w:rsidRPr="00F179B3">
        <w:rPr>
          <w:sz w:val="20"/>
          <w:szCs w:val="20"/>
        </w:rPr>
        <w:t xml:space="preserve"> Правительства Калужской области при Правительстве Российской Федерации.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8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Управление</w:t>
        </w:r>
      </w:hyperlink>
      <w:r w:rsidR="00F179B3" w:rsidRPr="00F179B3">
        <w:rPr>
          <w:sz w:val="20"/>
          <w:szCs w:val="20"/>
        </w:rPr>
        <w:t xml:space="preserve"> записи актов гражданского состояния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29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Управление</w:t>
        </w:r>
      </w:hyperlink>
      <w:r w:rsidR="00F179B3" w:rsidRPr="00F179B3">
        <w:rPr>
          <w:sz w:val="20"/>
          <w:szCs w:val="20"/>
        </w:rPr>
        <w:t xml:space="preserve"> по делам архивов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30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Комитет</w:t>
        </w:r>
      </w:hyperlink>
      <w:r w:rsidR="00F179B3" w:rsidRPr="00F179B3">
        <w:rPr>
          <w:sz w:val="20"/>
          <w:szCs w:val="20"/>
        </w:rPr>
        <w:t xml:space="preserve"> ветеринарии при Правительстве Калужской области.</w:t>
      </w:r>
    </w:p>
    <w:p w:rsidR="00F179B3" w:rsidRPr="00F179B3" w:rsidRDefault="00050196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hyperlink r:id="rId31" w:history="1">
        <w:r w:rsidR="00F179B3" w:rsidRPr="00F179B3">
          <w:rPr>
            <w:rStyle w:val="a4"/>
            <w:color w:val="auto"/>
            <w:sz w:val="20"/>
            <w:szCs w:val="20"/>
            <w:u w:val="none"/>
          </w:rPr>
          <w:t>Инспекция</w:t>
        </w:r>
      </w:hyperlink>
      <w:r w:rsidR="00F179B3" w:rsidRPr="00F179B3">
        <w:rPr>
          <w:sz w:val="20"/>
          <w:szCs w:val="20"/>
        </w:rPr>
        <w:t xml:space="preserve"> государственного строительного надзора Калужской области.</w:t>
      </w:r>
    </w:p>
    <w:p w:rsidR="00F179B3" w:rsidRP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79B3">
        <w:rPr>
          <w:sz w:val="20"/>
          <w:szCs w:val="20"/>
        </w:rPr>
        <w:t xml:space="preserve">Государственная жилищная </w:t>
      </w:r>
      <w:hyperlink r:id="rId32" w:history="1">
        <w:r w:rsidRPr="00F179B3">
          <w:rPr>
            <w:rStyle w:val="a4"/>
            <w:color w:val="auto"/>
            <w:sz w:val="20"/>
            <w:szCs w:val="20"/>
            <w:u w:val="none"/>
          </w:rPr>
          <w:t>инспекция</w:t>
        </w:r>
      </w:hyperlink>
      <w:r w:rsidRPr="00F179B3">
        <w:rPr>
          <w:sz w:val="20"/>
          <w:szCs w:val="20"/>
        </w:rPr>
        <w:t xml:space="preserve"> Калужской области.</w:t>
      </w:r>
    </w:p>
    <w:p w:rsidR="00F179B3" w:rsidRP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79B3">
        <w:rPr>
          <w:sz w:val="20"/>
          <w:szCs w:val="20"/>
        </w:rPr>
        <w:t xml:space="preserve">Государственная </w:t>
      </w:r>
      <w:hyperlink r:id="rId33" w:history="1">
        <w:r w:rsidRPr="00F179B3">
          <w:rPr>
            <w:rStyle w:val="a4"/>
            <w:color w:val="auto"/>
            <w:sz w:val="20"/>
            <w:szCs w:val="20"/>
            <w:u w:val="none"/>
          </w:rPr>
          <w:t>инспекция</w:t>
        </w:r>
      </w:hyperlink>
      <w:r w:rsidRPr="00F179B3">
        <w:rPr>
          <w:sz w:val="20"/>
          <w:szCs w:val="20"/>
        </w:rPr>
        <w:t xml:space="preserve"> по надзору за техническим состоянием самоходных машин и других видов техники Калужской области.</w:t>
      </w:r>
    </w:p>
    <w:p w:rsid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административно-технического контроля Калужской области.</w:t>
      </w:r>
    </w:p>
    <w:p w:rsid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архитектуры и градостроительства Калужской области.</w:t>
      </w:r>
    </w:p>
    <w:p w:rsid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по охране объектов культурного наследия Калужской области.</w:t>
      </w:r>
    </w:p>
    <w:p w:rsid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молодёжной политики Калужской области</w:t>
      </w:r>
    </w:p>
    <w:p w:rsid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Служба по организационному обеспечению деятельности мировых судей Калужской области.</w:t>
      </w:r>
    </w:p>
    <w:p w:rsidR="00F179B3" w:rsidRDefault="00F179B3" w:rsidP="00F179B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Законодательное Собрание Калужской области</w:t>
      </w:r>
    </w:p>
    <w:p w:rsidR="00F179B3" w:rsidRDefault="00F179B3" w:rsidP="00F179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Контрольно-счетная палата Калужской области</w:t>
      </w:r>
    </w:p>
    <w:p w:rsidR="00F179B3" w:rsidRDefault="00F179B3" w:rsidP="00F179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Избирательная комиссия Калужской области</w:t>
      </w:r>
    </w:p>
    <w:p w:rsidR="00F179B3" w:rsidRDefault="00F179B3" w:rsidP="00F179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Главное управление МЧС России по Калужской области</w:t>
      </w:r>
    </w:p>
    <w:p w:rsidR="00F179B3" w:rsidRDefault="00F179B3" w:rsidP="00F179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Уполномоченный по правам человека в Калужской области</w:t>
      </w:r>
    </w:p>
    <w:p w:rsidR="00F179B3" w:rsidRDefault="00F179B3" w:rsidP="00F179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Уполномоченный по правам ребенка в Калужской области</w:t>
      </w:r>
    </w:p>
    <w:p w:rsidR="00F179B3" w:rsidRDefault="00F179B3" w:rsidP="00F179B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Уполномоченный по защите прав предпринимателей в Калужской области</w:t>
      </w:r>
    </w:p>
    <w:p w:rsidR="00F179B3" w:rsidRPr="00861CC8" w:rsidRDefault="00F179B3" w:rsidP="00276B13">
      <w:pPr>
        <w:jc w:val="both"/>
      </w:pPr>
    </w:p>
    <w:sectPr w:rsidR="00F179B3" w:rsidRPr="00861CC8" w:rsidSect="002942D9">
      <w:headerReference w:type="default" r:id="rId34"/>
      <w:pgSz w:w="11906" w:h="16838" w:code="9"/>
      <w:pgMar w:top="567" w:right="851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1F" w:rsidRDefault="008D561F" w:rsidP="00DC6323">
      <w:r>
        <w:separator/>
      </w:r>
    </w:p>
  </w:endnote>
  <w:endnote w:type="continuationSeparator" w:id="0">
    <w:p w:rsidR="008D561F" w:rsidRDefault="008D561F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1F" w:rsidRDefault="008D561F" w:rsidP="00DC6323">
      <w:r>
        <w:separator/>
      </w:r>
    </w:p>
  </w:footnote>
  <w:footnote w:type="continuationSeparator" w:id="0">
    <w:p w:rsidR="008D561F" w:rsidRDefault="008D561F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78185"/>
      <w:docPartObj>
        <w:docPartGallery w:val="Page Numbers (Top of Page)"/>
        <w:docPartUnique/>
      </w:docPartObj>
    </w:sdtPr>
    <w:sdtEndPr/>
    <w:sdtContent>
      <w:p w:rsidR="00DC6323" w:rsidRDefault="00DC6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96">
          <w:rPr>
            <w:noProof/>
          </w:rPr>
          <w:t>2</w:t>
        </w:r>
        <w:r>
          <w:fldChar w:fldCharType="end"/>
        </w:r>
      </w:p>
    </w:sdtContent>
  </w:sdt>
  <w:p w:rsidR="00DC6323" w:rsidRDefault="00DC63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234D"/>
    <w:multiLevelType w:val="hybridMultilevel"/>
    <w:tmpl w:val="F0F4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6"/>
    <w:rsid w:val="000007D9"/>
    <w:rsid w:val="00001A14"/>
    <w:rsid w:val="0003195C"/>
    <w:rsid w:val="00050196"/>
    <w:rsid w:val="000651B4"/>
    <w:rsid w:val="00065BE3"/>
    <w:rsid w:val="00076E24"/>
    <w:rsid w:val="00080019"/>
    <w:rsid w:val="00080CBE"/>
    <w:rsid w:val="000A22D8"/>
    <w:rsid w:val="000A4DA5"/>
    <w:rsid w:val="000B0BCE"/>
    <w:rsid w:val="000B3B87"/>
    <w:rsid w:val="000B73B7"/>
    <w:rsid w:val="000C1FA5"/>
    <w:rsid w:val="000D1287"/>
    <w:rsid w:val="000D20B1"/>
    <w:rsid w:val="000D3E68"/>
    <w:rsid w:val="000D7F3F"/>
    <w:rsid w:val="000E579B"/>
    <w:rsid w:val="000E5E49"/>
    <w:rsid w:val="000F04C0"/>
    <w:rsid w:val="000F216A"/>
    <w:rsid w:val="00105D46"/>
    <w:rsid w:val="00113F99"/>
    <w:rsid w:val="001162ED"/>
    <w:rsid w:val="00121FF2"/>
    <w:rsid w:val="00123CA2"/>
    <w:rsid w:val="0014510F"/>
    <w:rsid w:val="0016487D"/>
    <w:rsid w:val="00172BED"/>
    <w:rsid w:val="001811DB"/>
    <w:rsid w:val="001824A4"/>
    <w:rsid w:val="00185A9B"/>
    <w:rsid w:val="0018645F"/>
    <w:rsid w:val="00187F88"/>
    <w:rsid w:val="00195CE9"/>
    <w:rsid w:val="00197AFF"/>
    <w:rsid w:val="001B3973"/>
    <w:rsid w:val="001C67A9"/>
    <w:rsid w:val="001D2ADA"/>
    <w:rsid w:val="001F7EA6"/>
    <w:rsid w:val="00202086"/>
    <w:rsid w:val="0022395A"/>
    <w:rsid w:val="00234E6E"/>
    <w:rsid w:val="00237A38"/>
    <w:rsid w:val="00241BEA"/>
    <w:rsid w:val="00243165"/>
    <w:rsid w:val="00252AE1"/>
    <w:rsid w:val="00276588"/>
    <w:rsid w:val="00276B13"/>
    <w:rsid w:val="00280E46"/>
    <w:rsid w:val="002832EC"/>
    <w:rsid w:val="002942D9"/>
    <w:rsid w:val="002959EE"/>
    <w:rsid w:val="002A00EF"/>
    <w:rsid w:val="002A0D6D"/>
    <w:rsid w:val="002B17BF"/>
    <w:rsid w:val="002C0A93"/>
    <w:rsid w:val="002D0450"/>
    <w:rsid w:val="002D1C97"/>
    <w:rsid w:val="002D6952"/>
    <w:rsid w:val="002E25AB"/>
    <w:rsid w:val="002E34AA"/>
    <w:rsid w:val="002F2C54"/>
    <w:rsid w:val="002F6A66"/>
    <w:rsid w:val="00302A92"/>
    <w:rsid w:val="003252FD"/>
    <w:rsid w:val="0033490B"/>
    <w:rsid w:val="003351AB"/>
    <w:rsid w:val="00343A5F"/>
    <w:rsid w:val="00357166"/>
    <w:rsid w:val="00372FFB"/>
    <w:rsid w:val="00373531"/>
    <w:rsid w:val="003918E7"/>
    <w:rsid w:val="003B03D4"/>
    <w:rsid w:val="003D13A6"/>
    <w:rsid w:val="003D49B6"/>
    <w:rsid w:val="003E3D10"/>
    <w:rsid w:val="003F4579"/>
    <w:rsid w:val="004045D6"/>
    <w:rsid w:val="00415AE3"/>
    <w:rsid w:val="00421E9E"/>
    <w:rsid w:val="00427E85"/>
    <w:rsid w:val="004317D0"/>
    <w:rsid w:val="00437BEB"/>
    <w:rsid w:val="0044663A"/>
    <w:rsid w:val="00462298"/>
    <w:rsid w:val="00467AE6"/>
    <w:rsid w:val="00486329"/>
    <w:rsid w:val="004A1E8A"/>
    <w:rsid w:val="004A7867"/>
    <w:rsid w:val="004B1524"/>
    <w:rsid w:val="004E4002"/>
    <w:rsid w:val="004F34A2"/>
    <w:rsid w:val="004F4084"/>
    <w:rsid w:val="0050257E"/>
    <w:rsid w:val="00503034"/>
    <w:rsid w:val="00503250"/>
    <w:rsid w:val="005113F1"/>
    <w:rsid w:val="005234FC"/>
    <w:rsid w:val="00525CF7"/>
    <w:rsid w:val="005264E8"/>
    <w:rsid w:val="00527AA6"/>
    <w:rsid w:val="00530D11"/>
    <w:rsid w:val="00530E3C"/>
    <w:rsid w:val="00531A2A"/>
    <w:rsid w:val="00554FE3"/>
    <w:rsid w:val="00560A80"/>
    <w:rsid w:val="00561481"/>
    <w:rsid w:val="00561731"/>
    <w:rsid w:val="0056739A"/>
    <w:rsid w:val="00574D49"/>
    <w:rsid w:val="00580927"/>
    <w:rsid w:val="00581533"/>
    <w:rsid w:val="00581AB6"/>
    <w:rsid w:val="00581FF9"/>
    <w:rsid w:val="005827A5"/>
    <w:rsid w:val="005921F2"/>
    <w:rsid w:val="005A28B6"/>
    <w:rsid w:val="005A6EB4"/>
    <w:rsid w:val="005B5B12"/>
    <w:rsid w:val="005C53AC"/>
    <w:rsid w:val="005E6497"/>
    <w:rsid w:val="005F241D"/>
    <w:rsid w:val="005F3339"/>
    <w:rsid w:val="005F7117"/>
    <w:rsid w:val="005F7CC4"/>
    <w:rsid w:val="0060336F"/>
    <w:rsid w:val="00606E1A"/>
    <w:rsid w:val="00615D04"/>
    <w:rsid w:val="00617DAD"/>
    <w:rsid w:val="00626832"/>
    <w:rsid w:val="00626978"/>
    <w:rsid w:val="00640303"/>
    <w:rsid w:val="006411E3"/>
    <w:rsid w:val="006550CD"/>
    <w:rsid w:val="00661FFB"/>
    <w:rsid w:val="00674335"/>
    <w:rsid w:val="00675711"/>
    <w:rsid w:val="00687B43"/>
    <w:rsid w:val="006933C1"/>
    <w:rsid w:val="00694442"/>
    <w:rsid w:val="00695B9A"/>
    <w:rsid w:val="006A020E"/>
    <w:rsid w:val="006C3353"/>
    <w:rsid w:val="006D5BD9"/>
    <w:rsid w:val="006E3230"/>
    <w:rsid w:val="006E41B6"/>
    <w:rsid w:val="006E45B0"/>
    <w:rsid w:val="006E70B8"/>
    <w:rsid w:val="006F3CD3"/>
    <w:rsid w:val="006F7A0E"/>
    <w:rsid w:val="00712651"/>
    <w:rsid w:val="0071642A"/>
    <w:rsid w:val="00721708"/>
    <w:rsid w:val="00730919"/>
    <w:rsid w:val="0073199A"/>
    <w:rsid w:val="0073534E"/>
    <w:rsid w:val="00750290"/>
    <w:rsid w:val="00766709"/>
    <w:rsid w:val="00774DEF"/>
    <w:rsid w:val="0078589F"/>
    <w:rsid w:val="00791F92"/>
    <w:rsid w:val="007C2D14"/>
    <w:rsid w:val="007C3D78"/>
    <w:rsid w:val="007C700F"/>
    <w:rsid w:val="007D353F"/>
    <w:rsid w:val="007D6530"/>
    <w:rsid w:val="007F04DF"/>
    <w:rsid w:val="00805C53"/>
    <w:rsid w:val="008068C9"/>
    <w:rsid w:val="00820A93"/>
    <w:rsid w:val="00834B4C"/>
    <w:rsid w:val="008355ED"/>
    <w:rsid w:val="00856B40"/>
    <w:rsid w:val="00861CC8"/>
    <w:rsid w:val="00866A9E"/>
    <w:rsid w:val="008717EB"/>
    <w:rsid w:val="0087718E"/>
    <w:rsid w:val="0088170F"/>
    <w:rsid w:val="008C0EFB"/>
    <w:rsid w:val="008D0EC7"/>
    <w:rsid w:val="008D561F"/>
    <w:rsid w:val="008E39AF"/>
    <w:rsid w:val="008E710F"/>
    <w:rsid w:val="008F0409"/>
    <w:rsid w:val="008F2CB6"/>
    <w:rsid w:val="008F4242"/>
    <w:rsid w:val="008F6A6B"/>
    <w:rsid w:val="008F6D1D"/>
    <w:rsid w:val="008F6E12"/>
    <w:rsid w:val="009116DE"/>
    <w:rsid w:val="00912C41"/>
    <w:rsid w:val="009230C3"/>
    <w:rsid w:val="0092481D"/>
    <w:rsid w:val="00926F90"/>
    <w:rsid w:val="00930448"/>
    <w:rsid w:val="0094462F"/>
    <w:rsid w:val="00944E9A"/>
    <w:rsid w:val="009465F4"/>
    <w:rsid w:val="00953204"/>
    <w:rsid w:val="00955A67"/>
    <w:rsid w:val="00957D2F"/>
    <w:rsid w:val="009626E0"/>
    <w:rsid w:val="00966C2B"/>
    <w:rsid w:val="00972DD8"/>
    <w:rsid w:val="00973BD2"/>
    <w:rsid w:val="00976DDA"/>
    <w:rsid w:val="00984E9B"/>
    <w:rsid w:val="009A28E2"/>
    <w:rsid w:val="009A463E"/>
    <w:rsid w:val="009B3F48"/>
    <w:rsid w:val="009D5235"/>
    <w:rsid w:val="009E35D7"/>
    <w:rsid w:val="009F66F5"/>
    <w:rsid w:val="00A00A8E"/>
    <w:rsid w:val="00A03BA7"/>
    <w:rsid w:val="00A053DB"/>
    <w:rsid w:val="00A14186"/>
    <w:rsid w:val="00A339EC"/>
    <w:rsid w:val="00A34427"/>
    <w:rsid w:val="00A442A5"/>
    <w:rsid w:val="00A57A28"/>
    <w:rsid w:val="00A6232D"/>
    <w:rsid w:val="00A65EFD"/>
    <w:rsid w:val="00A66940"/>
    <w:rsid w:val="00A71F5F"/>
    <w:rsid w:val="00A815B9"/>
    <w:rsid w:val="00A84E90"/>
    <w:rsid w:val="00A86F14"/>
    <w:rsid w:val="00A94B21"/>
    <w:rsid w:val="00A97B76"/>
    <w:rsid w:val="00AA1407"/>
    <w:rsid w:val="00AA51FF"/>
    <w:rsid w:val="00AA55BA"/>
    <w:rsid w:val="00AC50E5"/>
    <w:rsid w:val="00AC5C41"/>
    <w:rsid w:val="00AD002E"/>
    <w:rsid w:val="00AD26F1"/>
    <w:rsid w:val="00AE527D"/>
    <w:rsid w:val="00AF29CD"/>
    <w:rsid w:val="00AF62D5"/>
    <w:rsid w:val="00B1398B"/>
    <w:rsid w:val="00B13B85"/>
    <w:rsid w:val="00B305AC"/>
    <w:rsid w:val="00B41F78"/>
    <w:rsid w:val="00B452B5"/>
    <w:rsid w:val="00B527F0"/>
    <w:rsid w:val="00B6766F"/>
    <w:rsid w:val="00B7330C"/>
    <w:rsid w:val="00B80D66"/>
    <w:rsid w:val="00B83DFE"/>
    <w:rsid w:val="00B92829"/>
    <w:rsid w:val="00BB2B29"/>
    <w:rsid w:val="00BE377B"/>
    <w:rsid w:val="00BE54B6"/>
    <w:rsid w:val="00BE62B4"/>
    <w:rsid w:val="00BE7B93"/>
    <w:rsid w:val="00BF2D10"/>
    <w:rsid w:val="00C028B6"/>
    <w:rsid w:val="00C1057F"/>
    <w:rsid w:val="00C121B3"/>
    <w:rsid w:val="00C16A36"/>
    <w:rsid w:val="00C24624"/>
    <w:rsid w:val="00C36179"/>
    <w:rsid w:val="00C36E36"/>
    <w:rsid w:val="00C42104"/>
    <w:rsid w:val="00C42514"/>
    <w:rsid w:val="00C53AE8"/>
    <w:rsid w:val="00C61C82"/>
    <w:rsid w:val="00C66473"/>
    <w:rsid w:val="00C66C6F"/>
    <w:rsid w:val="00C702F6"/>
    <w:rsid w:val="00C7211C"/>
    <w:rsid w:val="00C76D44"/>
    <w:rsid w:val="00C80F3B"/>
    <w:rsid w:val="00C81BB3"/>
    <w:rsid w:val="00C877D6"/>
    <w:rsid w:val="00C878C4"/>
    <w:rsid w:val="00C96A9E"/>
    <w:rsid w:val="00CB63C7"/>
    <w:rsid w:val="00CC2D1C"/>
    <w:rsid w:val="00CC70AE"/>
    <w:rsid w:val="00CD094E"/>
    <w:rsid w:val="00CD4A93"/>
    <w:rsid w:val="00CF1B0C"/>
    <w:rsid w:val="00CF55BD"/>
    <w:rsid w:val="00CF6E41"/>
    <w:rsid w:val="00D029C7"/>
    <w:rsid w:val="00D10FBD"/>
    <w:rsid w:val="00D12559"/>
    <w:rsid w:val="00D149A3"/>
    <w:rsid w:val="00D14D03"/>
    <w:rsid w:val="00D16318"/>
    <w:rsid w:val="00D205C9"/>
    <w:rsid w:val="00D267EF"/>
    <w:rsid w:val="00D279B0"/>
    <w:rsid w:val="00D409B6"/>
    <w:rsid w:val="00D41A2C"/>
    <w:rsid w:val="00D51235"/>
    <w:rsid w:val="00D56778"/>
    <w:rsid w:val="00D76701"/>
    <w:rsid w:val="00D91921"/>
    <w:rsid w:val="00D95D2E"/>
    <w:rsid w:val="00DC6323"/>
    <w:rsid w:val="00E10D5A"/>
    <w:rsid w:val="00E171C1"/>
    <w:rsid w:val="00E31400"/>
    <w:rsid w:val="00E318AD"/>
    <w:rsid w:val="00E31B9A"/>
    <w:rsid w:val="00E34665"/>
    <w:rsid w:val="00E35975"/>
    <w:rsid w:val="00E35B92"/>
    <w:rsid w:val="00E4332E"/>
    <w:rsid w:val="00E55D02"/>
    <w:rsid w:val="00E70629"/>
    <w:rsid w:val="00E80238"/>
    <w:rsid w:val="00EC01F2"/>
    <w:rsid w:val="00EC05D5"/>
    <w:rsid w:val="00EC11B1"/>
    <w:rsid w:val="00EC4E8D"/>
    <w:rsid w:val="00EC4F80"/>
    <w:rsid w:val="00EC6755"/>
    <w:rsid w:val="00ED4494"/>
    <w:rsid w:val="00EE2C9A"/>
    <w:rsid w:val="00EE6E40"/>
    <w:rsid w:val="00EF6F1A"/>
    <w:rsid w:val="00F179B3"/>
    <w:rsid w:val="00F17C3E"/>
    <w:rsid w:val="00F32169"/>
    <w:rsid w:val="00F32D56"/>
    <w:rsid w:val="00F46671"/>
    <w:rsid w:val="00F613A1"/>
    <w:rsid w:val="00F66784"/>
    <w:rsid w:val="00F73F0D"/>
    <w:rsid w:val="00F74FE2"/>
    <w:rsid w:val="00F751F7"/>
    <w:rsid w:val="00F77EF1"/>
    <w:rsid w:val="00F80D91"/>
    <w:rsid w:val="00F90383"/>
    <w:rsid w:val="00F95712"/>
    <w:rsid w:val="00FA4EEC"/>
    <w:rsid w:val="00FA586F"/>
    <w:rsid w:val="00FB3BF1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character" w:styleId="ab">
    <w:name w:val="FollowedHyperlink"/>
    <w:basedOn w:val="a0"/>
    <w:rsid w:val="002942D9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080019"/>
    <w:pPr>
      <w:overflowPunct w:val="0"/>
      <w:ind w:firstLine="696"/>
      <w:jc w:val="both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080019"/>
    <w:rPr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character" w:styleId="ab">
    <w:name w:val="FollowedHyperlink"/>
    <w:basedOn w:val="a0"/>
    <w:rsid w:val="002942D9"/>
    <w:rPr>
      <w:color w:val="800080" w:themeColor="followedHyperlink"/>
      <w:u w:val="single"/>
    </w:rPr>
  </w:style>
  <w:style w:type="paragraph" w:styleId="ac">
    <w:name w:val="Body Text Indent"/>
    <w:basedOn w:val="a"/>
    <w:link w:val="ad"/>
    <w:rsid w:val="00080019"/>
    <w:pPr>
      <w:overflowPunct w:val="0"/>
      <w:ind w:firstLine="696"/>
      <w:jc w:val="both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080019"/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main?base=RLAW037;n=38567;fld=134;dst=100010" TargetMode="External"/><Relationship Id="rId26" Type="http://schemas.openxmlformats.org/officeDocument/2006/relationships/hyperlink" Target="consultantplus://offline/main?base=RLAW037;n=43854;fld=134;dst=10036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37;n=41450;fld=134;dst=100147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dmoblkaluga.ru/upload/obshchestvo-vlast/protivkorruptsii/metod-materialy/rolik_melkaya_vzyatka_2022.mp4" TargetMode="External"/><Relationship Id="rId17" Type="http://schemas.openxmlformats.org/officeDocument/2006/relationships/hyperlink" Target="consultantplus://offline/main?base=RLAW037;n=42267;fld=134;dst=100240" TargetMode="External"/><Relationship Id="rId25" Type="http://schemas.openxmlformats.org/officeDocument/2006/relationships/hyperlink" Target="consultantplus://offline/main?base=RLAW037;n=32217;fld=134;dst=100014" TargetMode="External"/><Relationship Id="rId33" Type="http://schemas.openxmlformats.org/officeDocument/2006/relationships/hyperlink" Target="consultantplus://offline/main?base=RLAW037;n=17098;fld=134;dst=100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37;n=27641;fld=134;dst=100266" TargetMode="External"/><Relationship Id="rId20" Type="http://schemas.openxmlformats.org/officeDocument/2006/relationships/hyperlink" Target="consultantplus://offline/main?base=RLAW037;n=32460;fld=134;dst=100543" TargetMode="External"/><Relationship Id="rId29" Type="http://schemas.openxmlformats.org/officeDocument/2006/relationships/hyperlink" Target="consultantplus://offline/main?base=RLAW037;n=17091;fld=134;dst=1001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main?base=RLAW037;n=37414;fld=134;dst=100210" TargetMode="External"/><Relationship Id="rId32" Type="http://schemas.openxmlformats.org/officeDocument/2006/relationships/hyperlink" Target="consultantplus://offline/main?base=RLAW037;n=26147;fld=134;dst=10001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37;n=32453;fld=134;dst=100011" TargetMode="External"/><Relationship Id="rId23" Type="http://schemas.openxmlformats.org/officeDocument/2006/relationships/hyperlink" Target="consultantplus://offline/main?base=RLAW037;n=43639;fld=134;dst=100018" TargetMode="External"/><Relationship Id="rId28" Type="http://schemas.openxmlformats.org/officeDocument/2006/relationships/hyperlink" Target="consultantplus://offline/main?base=RLAW037;n=34945;fld=134;dst=100175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dmgub@adm.kaluga.ru" TargetMode="External"/><Relationship Id="rId19" Type="http://schemas.openxmlformats.org/officeDocument/2006/relationships/hyperlink" Target="consultantplus://offline/main?base=RLAW037;n=42377;fld=134;dst=100459" TargetMode="External"/><Relationship Id="rId31" Type="http://schemas.openxmlformats.org/officeDocument/2006/relationships/hyperlink" Target="consultantplus://offline/main?base=RLAW037;n=17675;fld=134;dst=1000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hdphoto" Target="media/hdphoto1.wdp"/><Relationship Id="rId22" Type="http://schemas.openxmlformats.org/officeDocument/2006/relationships/hyperlink" Target="consultantplus://offline/main?base=RLAW037;n=22391;fld=134;dst=100107" TargetMode="External"/><Relationship Id="rId27" Type="http://schemas.openxmlformats.org/officeDocument/2006/relationships/hyperlink" Target="consultantplus://offline/main?base=RLAW037;n=39828;fld=134;dst=100128" TargetMode="External"/><Relationship Id="rId30" Type="http://schemas.openxmlformats.org/officeDocument/2006/relationships/hyperlink" Target="consultantplus://offline/main?base=RLAW037;n=17555;fld=134;dst=100011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odina_tu\Desktop\&#1041;&#1083;&#1072;&#1085;&#1082;%20&#1041;&#1072;&#1096;&#1082;&#1072;&#1090;&#1086;&#1074;&#1072;%20&#1050;.&#1057;.%202021%20&#1077;&#1076;&#1080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2B0-D745-409B-94A3-69B77E7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Башкатова К.С. 2021 единый</Template>
  <TotalTime>32</TotalTime>
  <Pages>2</Pages>
  <Words>360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Погодина Татьяна Юрьевна</cp:lastModifiedBy>
  <cp:revision>23</cp:revision>
  <cp:lastPrinted>2021-09-07T05:58:00Z</cp:lastPrinted>
  <dcterms:created xsi:type="dcterms:W3CDTF">2022-05-24T09:27:00Z</dcterms:created>
  <dcterms:modified xsi:type="dcterms:W3CDTF">2023-02-03T11:46:00Z</dcterms:modified>
</cp:coreProperties>
</file>